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E3E" w:rsidRPr="00F56E3E" w:rsidRDefault="00F56E3E" w:rsidP="00F56E3E">
      <w:pPr>
        <w:pStyle w:val="Normal1"/>
        <w:spacing w:line="360" w:lineRule="auto"/>
        <w:jc w:val="center"/>
        <w:rPr>
          <w:rFonts w:ascii="Times New Roman" w:hAnsi="Times New Roman" w:cs="Times New Roman"/>
          <w:b/>
          <w:color w:val="FF0000"/>
          <w:sz w:val="22"/>
          <w:szCs w:val="21"/>
        </w:rPr>
      </w:pPr>
      <w:r w:rsidRPr="00F56E3E">
        <w:rPr>
          <w:rFonts w:ascii="Times New Roman" w:hAnsi="Times New Roman" w:cs="Times New Roman"/>
          <w:b/>
          <w:noProof/>
          <w:color w:val="FF0000"/>
          <w:sz w:val="22"/>
          <w:szCs w:val="21"/>
        </w:rPr>
        <w:drawing>
          <wp:anchor distT="0" distB="0" distL="114300" distR="114300" simplePos="0" relativeHeight="251659264" behindDoc="0" locked="0" layoutInCell="1" allowOverlap="1" wp14:anchorId="1E624383" wp14:editId="3AC4BBE0">
            <wp:simplePos x="0" y="0"/>
            <wp:positionH relativeFrom="page">
              <wp:posOffset>12141200</wp:posOffset>
            </wp:positionH>
            <wp:positionV relativeFrom="topMargin">
              <wp:posOffset>10223500</wp:posOffset>
            </wp:positionV>
            <wp:extent cx="444500" cy="25400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pic:spPr>
                </pic:pic>
              </a:graphicData>
            </a:graphic>
            <wp14:sizeRelH relativeFrom="page">
              <wp14:pctWidth>0</wp14:pctWidth>
            </wp14:sizeRelH>
            <wp14:sizeRelV relativeFrom="page">
              <wp14:pctHeight>0</wp14:pctHeight>
            </wp14:sizeRelV>
          </wp:anchor>
        </w:drawing>
      </w:r>
      <w:r w:rsidRPr="00F56E3E">
        <w:rPr>
          <w:rFonts w:ascii="Times New Roman" w:hAnsi="Times New Roman" w:cs="Times New Roman"/>
          <w:b/>
          <w:noProof/>
          <w:color w:val="FF0000"/>
          <w:sz w:val="22"/>
          <w:szCs w:val="21"/>
        </w:rPr>
        <w:drawing>
          <wp:anchor distT="0" distB="0" distL="114300" distR="114300" simplePos="0" relativeHeight="251660288" behindDoc="0" locked="0" layoutInCell="1" allowOverlap="1" wp14:anchorId="47007A27" wp14:editId="785AFAB6">
            <wp:simplePos x="0" y="0"/>
            <wp:positionH relativeFrom="page">
              <wp:posOffset>12649200</wp:posOffset>
            </wp:positionH>
            <wp:positionV relativeFrom="page">
              <wp:posOffset>11531600</wp:posOffset>
            </wp:positionV>
            <wp:extent cx="495300" cy="381000"/>
            <wp:effectExtent l="0" t="0" r="0" b="0"/>
            <wp:wrapNone/>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F56E3E">
        <w:rPr>
          <w:rFonts w:ascii="Times New Roman" w:hAnsi="Times New Roman" w:cs="Times New Roman"/>
          <w:b/>
          <w:color w:val="FF0000"/>
          <w:sz w:val="22"/>
          <w:szCs w:val="21"/>
        </w:rPr>
        <w:t>第</w:t>
      </w:r>
      <w:r w:rsidRPr="00F56E3E">
        <w:rPr>
          <w:rFonts w:ascii="Times New Roman" w:hAnsi="Times New Roman" w:cs="Times New Roman" w:hint="eastAsia"/>
          <w:b/>
          <w:color w:val="FF0000"/>
          <w:sz w:val="22"/>
          <w:szCs w:val="21"/>
        </w:rPr>
        <w:t>11</w:t>
      </w:r>
      <w:r w:rsidRPr="00F56E3E">
        <w:rPr>
          <w:rFonts w:ascii="Times New Roman" w:hAnsi="Times New Roman" w:cs="Times New Roman"/>
          <w:b/>
          <w:color w:val="FF0000"/>
          <w:sz w:val="22"/>
          <w:szCs w:val="21"/>
        </w:rPr>
        <w:t>章</w:t>
      </w:r>
      <w:r w:rsidRPr="00F56E3E">
        <w:rPr>
          <w:rFonts w:ascii="Times New Roman" w:hAnsi="Times New Roman" w:cs="Times New Roman"/>
          <w:b/>
          <w:color w:val="FF0000"/>
          <w:sz w:val="22"/>
          <w:szCs w:val="21"/>
        </w:rPr>
        <w:t xml:space="preserve">  </w:t>
      </w:r>
      <w:r w:rsidRPr="00F56E3E">
        <w:rPr>
          <w:rFonts w:ascii="Times New Roman" w:hAnsi="Times New Roman" w:cs="Times New Roman"/>
          <w:b/>
          <w:color w:val="FF0000"/>
          <w:sz w:val="22"/>
          <w:szCs w:val="21"/>
        </w:rPr>
        <w:t>物理学与能源技术</w:t>
      </w:r>
    </w:p>
    <w:p w:rsidR="00F56E3E" w:rsidRPr="00F56E3E" w:rsidRDefault="00F56E3E" w:rsidP="00F56E3E">
      <w:pPr>
        <w:pStyle w:val="Normal1"/>
        <w:spacing w:line="360" w:lineRule="auto"/>
        <w:jc w:val="center"/>
        <w:rPr>
          <w:rFonts w:ascii="Times New Roman" w:hAnsi="Times New Roman" w:cs="Times New Roman"/>
          <w:b/>
          <w:color w:val="FF0000"/>
          <w:sz w:val="22"/>
          <w:szCs w:val="21"/>
        </w:rPr>
      </w:pPr>
      <w:r w:rsidRPr="00F56E3E">
        <w:rPr>
          <w:rFonts w:ascii="Times New Roman" w:hAnsi="Times New Roman" w:cs="Times New Roman"/>
          <w:b/>
          <w:color w:val="FF0000"/>
          <w:sz w:val="22"/>
          <w:szCs w:val="21"/>
        </w:rPr>
        <w:t>单元总结</w:t>
      </w:r>
      <w:bookmarkStart w:id="0" w:name="_GoBack"/>
      <w:bookmarkEnd w:id="0"/>
    </w:p>
    <w:p w:rsidR="00F56E3E" w:rsidRPr="008A3526" w:rsidRDefault="00F56E3E" w:rsidP="00F56E3E">
      <w:pPr>
        <w:pStyle w:val="Normal1"/>
        <w:spacing w:line="360" w:lineRule="auto"/>
        <w:rPr>
          <w:rFonts w:ascii="Times New Roman" w:hAnsi="Times New Roman" w:cs="Times New Roman"/>
          <w:noProof/>
        </w:rPr>
      </w:pPr>
      <w:r>
        <w:rPr>
          <w:noProof/>
        </w:rPr>
        <mc:AlternateContent>
          <mc:Choice Requires="wps">
            <w:drawing>
              <wp:inline distT="0" distB="0" distL="0" distR="0">
                <wp:extent cx="861695" cy="1778635"/>
                <wp:effectExtent l="7620" t="10160" r="273685" b="7620"/>
                <wp:docPr id="22" name="文本框 2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F56E3E" w:rsidRPr="00E8136F" w:rsidRDefault="00F56E3E" w:rsidP="00F56E3E">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22"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YbgiAMAADs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CxnYbgiAMAADs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F56E3E" w:rsidRPr="00E8136F" w:rsidRDefault="00F56E3E" w:rsidP="00F56E3E">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r>
        <w:rPr>
          <w:rFonts w:ascii="Times New Roman" w:hAnsi="Times New Roman" w:cs="Times New Roman"/>
          <w:noProof/>
        </w:rPr>
        <w:drawing>
          <wp:inline distT="0" distB="0" distL="0" distR="0">
            <wp:extent cx="6368274" cy="7486650"/>
            <wp:effectExtent l="0" t="0" r="0"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8274" cy="7486650"/>
                    </a:xfrm>
                    <a:prstGeom prst="rect">
                      <a:avLst/>
                    </a:prstGeom>
                    <a:noFill/>
                    <a:ln>
                      <a:noFill/>
                    </a:ln>
                  </pic:spPr>
                </pic:pic>
              </a:graphicData>
            </a:graphic>
          </wp:inline>
        </w:drawing>
      </w:r>
    </w:p>
    <w:p w:rsidR="00F56E3E" w:rsidRPr="008A3526" w:rsidRDefault="00F56E3E" w:rsidP="00F56E3E">
      <w:pPr>
        <w:pStyle w:val="Normal1"/>
        <w:spacing w:line="360" w:lineRule="auto"/>
        <w:rPr>
          <w:rFonts w:ascii="Times New Roman" w:hAnsi="Times New Roman" w:cs="Times New Roman"/>
          <w:szCs w:val="21"/>
        </w:rPr>
      </w:pPr>
      <w:r>
        <w:rPr>
          <w:noProof/>
        </w:rPr>
        <w:lastRenderedPageBreak/>
        <mc:AlternateContent>
          <mc:Choice Requires="wps">
            <w:drawing>
              <wp:inline distT="0" distB="0" distL="0" distR="0">
                <wp:extent cx="861695" cy="1778635"/>
                <wp:effectExtent l="7620" t="13970" r="273685" b="13335"/>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F56E3E" w:rsidRPr="00E8136F" w:rsidRDefault="00F56E3E" w:rsidP="00F56E3E">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21"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ngUiwMAAEI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" fillcolor="#ed7d31" strokecolor="#f2f2f2" strokeweight="1pt">
                <v:fill color2="#823b0b" angle="45" focus="100%" type="gradient"/>
                <v:shadow on="t" type="perspective" color="#f7caac" opacity=".5" origin=",.5" offset="0,0" matrix=",-56756f,,.5"/>
                <v:textbox style="mso-fit-shape-to-text:t">
                  <w:txbxContent>
                    <w:p w:rsidR="00F56E3E" w:rsidRPr="00E8136F" w:rsidRDefault="00F56E3E" w:rsidP="00F56E3E">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F56E3E" w:rsidRPr="008A3526" w:rsidRDefault="00F56E3E" w:rsidP="00F56E3E">
      <w:pPr>
        <w:pStyle w:val="a9"/>
        <w:tabs>
          <w:tab w:val="left" w:pos="4680"/>
        </w:tabs>
        <w:adjustRightInd w:val="0"/>
        <w:spacing w:line="360" w:lineRule="auto"/>
        <w:jc w:val="left"/>
        <w:rPr>
          <w:rFonts w:ascii="Times New Roman" w:hAnsi="Times New Roman" w:cs="Times New Roman"/>
          <w:b/>
          <w:vertAlign w:val="subscript"/>
        </w:rPr>
      </w:pPr>
      <w:r w:rsidRPr="008A3526">
        <w:rPr>
          <w:rFonts w:ascii="Times New Roman" w:hAnsi="Times New Roman" w:cs="Times New Roman"/>
          <w:b/>
        </w:rPr>
        <w:t>知识要点</w:t>
      </w:r>
      <w:proofErr w:type="gramStart"/>
      <w:r w:rsidRPr="008A3526">
        <w:rPr>
          <w:rFonts w:ascii="Times New Roman" w:hAnsi="Times New Roman" w:cs="Times New Roman"/>
          <w:b/>
        </w:rPr>
        <w:t>一</w:t>
      </w:r>
      <w:proofErr w:type="gramEnd"/>
      <w:r w:rsidRPr="008A3526">
        <w:rPr>
          <w:rFonts w:ascii="Times New Roman" w:hAnsi="Times New Roman" w:cs="Times New Roman"/>
          <w:b/>
        </w:rPr>
        <w:t>：能源的分类</w:t>
      </w:r>
      <w:r w:rsidRPr="008A3526">
        <w:rPr>
          <w:rFonts w:ascii="Times New Roman" w:hAnsi="Times New Roman" w:cs="Times New Roman"/>
          <w:b/>
        </w:rPr>
        <w:t xml:space="preserve"> </w:t>
      </w:r>
    </w:p>
    <w:p w:rsidR="00F56E3E" w:rsidRPr="008A3526" w:rsidRDefault="00F56E3E" w:rsidP="00F56E3E">
      <w:pPr>
        <w:adjustRightInd w:val="0"/>
        <w:spacing w:line="360" w:lineRule="auto"/>
        <w:jc w:val="left"/>
        <w:rPr>
          <w:kern w:val="0"/>
          <w:szCs w:val="21"/>
        </w:rPr>
      </w:pPr>
      <w:r>
        <w:rPr>
          <w:noProof/>
          <w:kern w:val="0"/>
          <w:szCs w:val="21"/>
        </w:rPr>
        <w:drawing>
          <wp:inline distT="0" distB="0" distL="0" distR="0">
            <wp:extent cx="485775" cy="20955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tbl>
      <w:tblPr>
        <w:tblW w:w="8632" w:type="dxa"/>
        <w:jc w:val="center"/>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ook w:val="04A0" w:firstRow="1" w:lastRow="0" w:firstColumn="1" w:lastColumn="0" w:noHBand="0" w:noVBand="1"/>
      </w:tblPr>
      <w:tblGrid>
        <w:gridCol w:w="1970"/>
        <w:gridCol w:w="3260"/>
        <w:gridCol w:w="3402"/>
      </w:tblGrid>
      <w:tr w:rsidR="00F56E3E" w:rsidTr="008F23EF">
        <w:trPr>
          <w:jc w:val="center"/>
        </w:trPr>
        <w:tc>
          <w:tcPr>
            <w:tcW w:w="1970" w:type="dxa"/>
            <w:shd w:val="clear" w:color="auto" w:fill="auto"/>
            <w:vAlign w:val="center"/>
          </w:tcPr>
          <w:p w:rsidR="00F56E3E" w:rsidRPr="008A3526" w:rsidRDefault="00F56E3E" w:rsidP="008F23EF">
            <w:pPr>
              <w:spacing w:line="360" w:lineRule="auto"/>
              <w:jc w:val="center"/>
              <w:rPr>
                <w:color w:val="FF0000"/>
              </w:rPr>
            </w:pPr>
            <w:r w:rsidRPr="008A3526">
              <w:rPr>
                <w:color w:val="FF0000"/>
              </w:rPr>
              <w:t>分类标准</w:t>
            </w:r>
          </w:p>
        </w:tc>
        <w:tc>
          <w:tcPr>
            <w:tcW w:w="3260" w:type="dxa"/>
            <w:shd w:val="clear" w:color="auto" w:fill="auto"/>
            <w:vAlign w:val="center"/>
          </w:tcPr>
          <w:p w:rsidR="00F56E3E" w:rsidRPr="008A3526" w:rsidRDefault="00F56E3E" w:rsidP="008F23EF">
            <w:pPr>
              <w:spacing w:line="360" w:lineRule="auto"/>
              <w:jc w:val="center"/>
              <w:rPr>
                <w:color w:val="FF0000"/>
              </w:rPr>
            </w:pPr>
            <w:r w:rsidRPr="008A3526">
              <w:rPr>
                <w:color w:val="FF0000"/>
              </w:rPr>
              <w:t>能源种类</w:t>
            </w:r>
          </w:p>
        </w:tc>
        <w:tc>
          <w:tcPr>
            <w:tcW w:w="3402" w:type="dxa"/>
            <w:shd w:val="clear" w:color="auto" w:fill="auto"/>
            <w:vAlign w:val="center"/>
          </w:tcPr>
          <w:p w:rsidR="00F56E3E" w:rsidRPr="008A3526" w:rsidRDefault="00F56E3E" w:rsidP="008F23EF">
            <w:pPr>
              <w:spacing w:line="360" w:lineRule="auto"/>
              <w:jc w:val="center"/>
              <w:rPr>
                <w:color w:val="FF0000"/>
              </w:rPr>
            </w:pPr>
            <w:r w:rsidRPr="008A3526">
              <w:rPr>
                <w:color w:val="FF0000"/>
              </w:rPr>
              <w:t>举例</w:t>
            </w:r>
          </w:p>
        </w:tc>
      </w:tr>
      <w:tr w:rsidR="00F56E3E" w:rsidTr="008F23EF">
        <w:trPr>
          <w:jc w:val="center"/>
        </w:trPr>
        <w:tc>
          <w:tcPr>
            <w:tcW w:w="1970" w:type="dxa"/>
            <w:vMerge w:val="restart"/>
            <w:shd w:val="clear" w:color="auto" w:fill="auto"/>
            <w:vAlign w:val="center"/>
          </w:tcPr>
          <w:p w:rsidR="00F56E3E" w:rsidRPr="008A3526" w:rsidRDefault="00F56E3E" w:rsidP="008F23EF">
            <w:pPr>
              <w:spacing w:line="360" w:lineRule="auto"/>
              <w:jc w:val="center"/>
            </w:pPr>
            <w:r w:rsidRPr="008A3526">
              <w:rPr>
                <w:bCs/>
                <w:color w:val="FF0000"/>
              </w:rPr>
              <w:t>按形成过程</w:t>
            </w:r>
          </w:p>
        </w:tc>
        <w:tc>
          <w:tcPr>
            <w:tcW w:w="3260" w:type="dxa"/>
            <w:shd w:val="clear" w:color="auto" w:fill="auto"/>
            <w:vAlign w:val="center"/>
          </w:tcPr>
          <w:p w:rsidR="00F56E3E" w:rsidRPr="008A3526" w:rsidRDefault="00F56E3E" w:rsidP="008F23EF">
            <w:pPr>
              <w:spacing w:line="360" w:lineRule="auto"/>
              <w:jc w:val="left"/>
            </w:pPr>
            <w:r w:rsidRPr="008A3526">
              <w:t>一次能源：可以从自然界直接获取的能源</w:t>
            </w:r>
            <w:r w:rsidRPr="008A3526">
              <w:t>.</w:t>
            </w:r>
          </w:p>
        </w:tc>
        <w:tc>
          <w:tcPr>
            <w:tcW w:w="3402" w:type="dxa"/>
            <w:shd w:val="clear" w:color="auto" w:fill="auto"/>
            <w:vAlign w:val="center"/>
          </w:tcPr>
          <w:p w:rsidR="00F56E3E" w:rsidRPr="008A3526" w:rsidRDefault="00F56E3E" w:rsidP="008F23EF">
            <w:pPr>
              <w:spacing w:line="360" w:lineRule="auto"/>
              <w:jc w:val="left"/>
            </w:pPr>
            <w:r w:rsidRPr="008A3526">
              <w:rPr>
                <w:bCs/>
              </w:rPr>
              <w:t>煤、石油、天然气、风能、水能、地热能、太阳能、核能、</w:t>
            </w:r>
            <w:r w:rsidRPr="008A3526">
              <w:t>潮汐能、生物质能</w:t>
            </w:r>
            <w:r w:rsidRPr="008A3526">
              <w:rPr>
                <w:bCs/>
              </w:rPr>
              <w:t>等。</w:t>
            </w:r>
          </w:p>
        </w:tc>
      </w:tr>
      <w:tr w:rsidR="00F56E3E" w:rsidTr="008F23EF">
        <w:trPr>
          <w:jc w:val="center"/>
        </w:trPr>
        <w:tc>
          <w:tcPr>
            <w:tcW w:w="1970" w:type="dxa"/>
            <w:vMerge/>
            <w:shd w:val="clear" w:color="auto" w:fill="auto"/>
            <w:vAlign w:val="center"/>
          </w:tcPr>
          <w:p w:rsidR="00F56E3E" w:rsidRPr="008A3526" w:rsidRDefault="00F56E3E" w:rsidP="008F23EF">
            <w:pPr>
              <w:spacing w:line="360" w:lineRule="auto"/>
              <w:jc w:val="center"/>
              <w:rPr>
                <w:b/>
              </w:rPr>
            </w:pPr>
          </w:p>
        </w:tc>
        <w:tc>
          <w:tcPr>
            <w:tcW w:w="3260" w:type="dxa"/>
            <w:shd w:val="clear" w:color="auto" w:fill="auto"/>
            <w:vAlign w:val="center"/>
          </w:tcPr>
          <w:p w:rsidR="00F56E3E" w:rsidRPr="008A3526" w:rsidRDefault="00F56E3E" w:rsidP="008F23EF">
            <w:pPr>
              <w:spacing w:line="360" w:lineRule="auto"/>
              <w:jc w:val="left"/>
            </w:pPr>
            <w:r w:rsidRPr="008A3526">
              <w:t>二次能源：由一次能源转化而来的能源</w:t>
            </w:r>
            <w:r w:rsidRPr="008A3526">
              <w:t>.</w:t>
            </w:r>
          </w:p>
        </w:tc>
        <w:tc>
          <w:tcPr>
            <w:tcW w:w="3402" w:type="dxa"/>
            <w:shd w:val="clear" w:color="auto" w:fill="auto"/>
            <w:vAlign w:val="center"/>
          </w:tcPr>
          <w:p w:rsidR="00F56E3E" w:rsidRPr="008A3526" w:rsidRDefault="00F56E3E" w:rsidP="008F23EF">
            <w:pPr>
              <w:spacing w:line="360" w:lineRule="auto"/>
              <w:jc w:val="left"/>
            </w:pPr>
            <w:r w:rsidRPr="008A3526">
              <w:t>电能、汽油、柴油、液化石油气、酒精、沼气、氢气和焦炭等。</w:t>
            </w:r>
          </w:p>
        </w:tc>
      </w:tr>
      <w:tr w:rsidR="00F56E3E" w:rsidTr="008F23EF">
        <w:trPr>
          <w:jc w:val="center"/>
        </w:trPr>
        <w:tc>
          <w:tcPr>
            <w:tcW w:w="1970" w:type="dxa"/>
            <w:vMerge w:val="restart"/>
            <w:shd w:val="clear" w:color="auto" w:fill="auto"/>
            <w:vAlign w:val="center"/>
          </w:tcPr>
          <w:p w:rsidR="00F56E3E" w:rsidRPr="008A3526" w:rsidRDefault="00F56E3E" w:rsidP="008F23EF">
            <w:pPr>
              <w:spacing w:line="360" w:lineRule="auto"/>
              <w:jc w:val="center"/>
            </w:pPr>
            <w:r w:rsidRPr="008A3526">
              <w:rPr>
                <w:bCs/>
                <w:color w:val="FF0000"/>
              </w:rPr>
              <w:t>按是否可以再生</w:t>
            </w:r>
          </w:p>
        </w:tc>
        <w:tc>
          <w:tcPr>
            <w:tcW w:w="3260" w:type="dxa"/>
            <w:shd w:val="clear" w:color="auto" w:fill="auto"/>
            <w:vAlign w:val="center"/>
          </w:tcPr>
          <w:p w:rsidR="00F56E3E" w:rsidRPr="008A3526" w:rsidRDefault="00F56E3E" w:rsidP="008F23EF">
            <w:pPr>
              <w:spacing w:line="360" w:lineRule="auto"/>
              <w:jc w:val="left"/>
            </w:pPr>
            <w:r w:rsidRPr="008A3526">
              <w:t>不可再生能源：不可能在短期内从自然界得到补充。</w:t>
            </w:r>
          </w:p>
        </w:tc>
        <w:tc>
          <w:tcPr>
            <w:tcW w:w="3402" w:type="dxa"/>
            <w:shd w:val="clear" w:color="auto" w:fill="auto"/>
            <w:vAlign w:val="center"/>
          </w:tcPr>
          <w:p w:rsidR="00F56E3E" w:rsidRPr="008A3526" w:rsidRDefault="00F56E3E" w:rsidP="008F23EF">
            <w:pPr>
              <w:spacing w:line="360" w:lineRule="auto"/>
              <w:jc w:val="left"/>
            </w:pPr>
            <w:r w:rsidRPr="008A3526">
              <w:rPr>
                <w:bCs/>
              </w:rPr>
              <w:t>化石能源、核能。</w:t>
            </w:r>
          </w:p>
          <w:p w:rsidR="00F56E3E" w:rsidRPr="008A3526" w:rsidRDefault="00F56E3E" w:rsidP="008F23EF">
            <w:pPr>
              <w:spacing w:line="360" w:lineRule="auto"/>
              <w:jc w:val="left"/>
            </w:pPr>
          </w:p>
        </w:tc>
      </w:tr>
      <w:tr w:rsidR="00F56E3E" w:rsidTr="008F23EF">
        <w:trPr>
          <w:jc w:val="center"/>
        </w:trPr>
        <w:tc>
          <w:tcPr>
            <w:tcW w:w="1970" w:type="dxa"/>
            <w:vMerge/>
            <w:shd w:val="clear" w:color="auto" w:fill="auto"/>
            <w:vAlign w:val="center"/>
          </w:tcPr>
          <w:p w:rsidR="00F56E3E" w:rsidRPr="008A3526" w:rsidRDefault="00F56E3E" w:rsidP="008F23EF">
            <w:pPr>
              <w:spacing w:line="360" w:lineRule="auto"/>
              <w:jc w:val="center"/>
              <w:rPr>
                <w:b/>
              </w:rPr>
            </w:pPr>
          </w:p>
        </w:tc>
        <w:tc>
          <w:tcPr>
            <w:tcW w:w="3260" w:type="dxa"/>
            <w:shd w:val="clear" w:color="auto" w:fill="auto"/>
            <w:vAlign w:val="center"/>
          </w:tcPr>
          <w:p w:rsidR="00F56E3E" w:rsidRPr="008A3526" w:rsidRDefault="00F56E3E" w:rsidP="008F23EF">
            <w:pPr>
              <w:spacing w:line="360" w:lineRule="auto"/>
              <w:jc w:val="left"/>
            </w:pPr>
            <w:r w:rsidRPr="008A3526">
              <w:t>可再生能源：可以在自然界里源源不断地得到。</w:t>
            </w:r>
          </w:p>
        </w:tc>
        <w:tc>
          <w:tcPr>
            <w:tcW w:w="3402" w:type="dxa"/>
            <w:shd w:val="clear" w:color="auto" w:fill="auto"/>
            <w:vAlign w:val="center"/>
          </w:tcPr>
          <w:p w:rsidR="00F56E3E" w:rsidRPr="008A3526" w:rsidRDefault="00F56E3E" w:rsidP="008F23EF">
            <w:pPr>
              <w:spacing w:line="360" w:lineRule="auto"/>
              <w:jc w:val="left"/>
            </w:pPr>
            <w:r w:rsidRPr="008A3526">
              <w:rPr>
                <w:bCs/>
              </w:rPr>
              <w:t>水能、风能、太阳能、生物质能、地热能、潮汐能等。</w:t>
            </w:r>
          </w:p>
        </w:tc>
      </w:tr>
      <w:tr w:rsidR="00F56E3E" w:rsidTr="008F23EF">
        <w:trPr>
          <w:jc w:val="center"/>
        </w:trPr>
        <w:tc>
          <w:tcPr>
            <w:tcW w:w="1970" w:type="dxa"/>
            <w:vMerge w:val="restart"/>
            <w:shd w:val="clear" w:color="auto" w:fill="auto"/>
            <w:vAlign w:val="center"/>
          </w:tcPr>
          <w:p w:rsidR="00F56E3E" w:rsidRPr="008A3526" w:rsidRDefault="00F56E3E" w:rsidP="008F23EF">
            <w:pPr>
              <w:spacing w:line="360" w:lineRule="auto"/>
              <w:jc w:val="center"/>
            </w:pPr>
            <w:r w:rsidRPr="008A3526">
              <w:rPr>
                <w:bCs/>
                <w:color w:val="FF0000"/>
              </w:rPr>
              <w:t>按开发利用的先后</w:t>
            </w:r>
          </w:p>
        </w:tc>
        <w:tc>
          <w:tcPr>
            <w:tcW w:w="3260" w:type="dxa"/>
            <w:shd w:val="clear" w:color="auto" w:fill="auto"/>
            <w:vAlign w:val="center"/>
          </w:tcPr>
          <w:p w:rsidR="00F56E3E" w:rsidRPr="008A3526" w:rsidRDefault="00F56E3E" w:rsidP="008F23EF">
            <w:pPr>
              <w:spacing w:line="360" w:lineRule="auto"/>
              <w:jc w:val="left"/>
            </w:pPr>
            <w:r w:rsidRPr="008A3526">
              <w:rPr>
                <w:bCs/>
              </w:rPr>
              <w:t>常规能源：像化石能源、水能等人类已经利用多年的能源</w:t>
            </w:r>
          </w:p>
        </w:tc>
        <w:tc>
          <w:tcPr>
            <w:tcW w:w="3402" w:type="dxa"/>
            <w:shd w:val="clear" w:color="auto" w:fill="auto"/>
            <w:vAlign w:val="center"/>
          </w:tcPr>
          <w:p w:rsidR="00F56E3E" w:rsidRPr="008A3526" w:rsidRDefault="00F56E3E" w:rsidP="008F23EF">
            <w:pPr>
              <w:spacing w:line="360" w:lineRule="auto"/>
              <w:jc w:val="left"/>
            </w:pPr>
            <w:r w:rsidRPr="008A3526">
              <w:rPr>
                <w:bCs/>
              </w:rPr>
              <w:t>化石能源、水能、电能等。</w:t>
            </w:r>
          </w:p>
        </w:tc>
      </w:tr>
      <w:tr w:rsidR="00F56E3E" w:rsidTr="008F23EF">
        <w:trPr>
          <w:jc w:val="center"/>
        </w:trPr>
        <w:tc>
          <w:tcPr>
            <w:tcW w:w="1970" w:type="dxa"/>
            <w:vMerge/>
            <w:shd w:val="clear" w:color="auto" w:fill="auto"/>
            <w:vAlign w:val="center"/>
          </w:tcPr>
          <w:p w:rsidR="00F56E3E" w:rsidRPr="008A3526" w:rsidRDefault="00F56E3E" w:rsidP="008F23EF">
            <w:pPr>
              <w:spacing w:line="360" w:lineRule="auto"/>
              <w:jc w:val="center"/>
              <w:rPr>
                <w:b/>
              </w:rPr>
            </w:pPr>
          </w:p>
        </w:tc>
        <w:tc>
          <w:tcPr>
            <w:tcW w:w="3260" w:type="dxa"/>
            <w:tcBorders>
              <w:right w:val="single" w:sz="12" w:space="0" w:color="5B9BD5"/>
            </w:tcBorders>
            <w:shd w:val="clear" w:color="auto" w:fill="auto"/>
            <w:vAlign w:val="center"/>
          </w:tcPr>
          <w:p w:rsidR="00F56E3E" w:rsidRPr="008A3526" w:rsidRDefault="00F56E3E" w:rsidP="008F23EF">
            <w:pPr>
              <w:spacing w:line="360" w:lineRule="auto"/>
              <w:jc w:val="left"/>
            </w:pPr>
            <w:r w:rsidRPr="008A3526">
              <w:t>新能源：</w:t>
            </w:r>
            <w:r w:rsidRPr="008A3526">
              <w:rPr>
                <w:bCs/>
              </w:rPr>
              <w:t>新近才开始利用的能源</w:t>
            </w:r>
          </w:p>
        </w:tc>
        <w:tc>
          <w:tcPr>
            <w:tcW w:w="3402" w:type="dxa"/>
            <w:tcBorders>
              <w:left w:val="single" w:sz="12" w:space="0" w:color="5B9BD5"/>
            </w:tcBorders>
            <w:shd w:val="clear" w:color="auto" w:fill="auto"/>
            <w:vAlign w:val="center"/>
          </w:tcPr>
          <w:p w:rsidR="00F56E3E" w:rsidRPr="008A3526" w:rsidRDefault="00F56E3E" w:rsidP="008F23EF">
            <w:pPr>
              <w:spacing w:line="360" w:lineRule="auto"/>
              <w:jc w:val="left"/>
            </w:pPr>
            <w:r w:rsidRPr="008A3526">
              <w:rPr>
                <w:bCs/>
              </w:rPr>
              <w:t>核能、地热能、潮汐能、风能、可燃冰、氢能等。</w:t>
            </w:r>
          </w:p>
        </w:tc>
      </w:tr>
      <w:tr w:rsidR="00F56E3E" w:rsidTr="008F23EF">
        <w:trPr>
          <w:jc w:val="center"/>
        </w:trPr>
        <w:tc>
          <w:tcPr>
            <w:tcW w:w="1970" w:type="dxa"/>
            <w:vMerge w:val="restart"/>
            <w:shd w:val="clear" w:color="auto" w:fill="auto"/>
            <w:vAlign w:val="center"/>
          </w:tcPr>
          <w:p w:rsidR="00F56E3E" w:rsidRPr="008A3526" w:rsidRDefault="00F56E3E" w:rsidP="008F23EF">
            <w:pPr>
              <w:spacing w:line="360" w:lineRule="auto"/>
              <w:jc w:val="center"/>
            </w:pPr>
            <w:r w:rsidRPr="008A3526">
              <w:rPr>
                <w:bCs/>
                <w:color w:val="FF0000"/>
              </w:rPr>
              <w:t>按对环境影响程度</w:t>
            </w:r>
            <w:r w:rsidRPr="008A3526">
              <w:rPr>
                <w:bCs/>
                <w:color w:val="FF0000"/>
              </w:rPr>
              <w:t xml:space="preserve"> </w:t>
            </w:r>
          </w:p>
        </w:tc>
        <w:tc>
          <w:tcPr>
            <w:tcW w:w="3260" w:type="dxa"/>
            <w:tcBorders>
              <w:right w:val="single" w:sz="12" w:space="0" w:color="5B9BD5"/>
            </w:tcBorders>
            <w:shd w:val="clear" w:color="auto" w:fill="auto"/>
            <w:vAlign w:val="center"/>
          </w:tcPr>
          <w:p w:rsidR="00F56E3E" w:rsidRPr="008A3526" w:rsidRDefault="00F56E3E" w:rsidP="008F23EF">
            <w:pPr>
              <w:spacing w:line="360" w:lineRule="auto"/>
              <w:jc w:val="left"/>
            </w:pPr>
            <w:r w:rsidRPr="008A3526">
              <w:t>清洁型能源：是指不排放污染物的能源</w:t>
            </w:r>
          </w:p>
        </w:tc>
        <w:tc>
          <w:tcPr>
            <w:tcW w:w="3402" w:type="dxa"/>
            <w:tcBorders>
              <w:left w:val="single" w:sz="12" w:space="0" w:color="5B9BD5"/>
            </w:tcBorders>
            <w:shd w:val="clear" w:color="auto" w:fill="auto"/>
            <w:vAlign w:val="center"/>
          </w:tcPr>
          <w:p w:rsidR="00F56E3E" w:rsidRPr="008A3526" w:rsidRDefault="00F56E3E" w:rsidP="008F23EF">
            <w:pPr>
              <w:spacing w:line="360" w:lineRule="auto"/>
              <w:jc w:val="center"/>
            </w:pPr>
            <w:r w:rsidRPr="008A3526">
              <w:rPr>
                <w:bCs/>
              </w:rPr>
              <w:t>太阳能、水能、风能、生物质能、地热能、潮汐能、氢能等。</w:t>
            </w:r>
          </w:p>
        </w:tc>
      </w:tr>
      <w:tr w:rsidR="00F56E3E" w:rsidTr="008F23EF">
        <w:trPr>
          <w:jc w:val="center"/>
        </w:trPr>
        <w:tc>
          <w:tcPr>
            <w:tcW w:w="1970" w:type="dxa"/>
            <w:vMerge/>
            <w:shd w:val="clear" w:color="auto" w:fill="auto"/>
            <w:vAlign w:val="center"/>
          </w:tcPr>
          <w:p w:rsidR="00F56E3E" w:rsidRPr="008A3526" w:rsidRDefault="00F56E3E" w:rsidP="008F23EF">
            <w:pPr>
              <w:spacing w:line="360" w:lineRule="auto"/>
              <w:jc w:val="center"/>
              <w:rPr>
                <w:b/>
                <w:bCs/>
                <w:color w:val="FF0000"/>
              </w:rPr>
            </w:pPr>
          </w:p>
        </w:tc>
        <w:tc>
          <w:tcPr>
            <w:tcW w:w="3260" w:type="dxa"/>
            <w:tcBorders>
              <w:right w:val="single" w:sz="12" w:space="0" w:color="5B9BD5"/>
            </w:tcBorders>
            <w:shd w:val="clear" w:color="auto" w:fill="auto"/>
            <w:vAlign w:val="center"/>
          </w:tcPr>
          <w:p w:rsidR="00F56E3E" w:rsidRPr="008A3526" w:rsidRDefault="00F56E3E" w:rsidP="008F23EF">
            <w:pPr>
              <w:spacing w:line="360" w:lineRule="auto"/>
              <w:rPr>
                <w:bCs/>
              </w:rPr>
            </w:pPr>
            <w:r w:rsidRPr="008A3526">
              <w:rPr>
                <w:bCs/>
              </w:rPr>
              <w:t>污染型能源：人类利用过程中会污染环境的能源</w:t>
            </w:r>
          </w:p>
        </w:tc>
        <w:tc>
          <w:tcPr>
            <w:tcW w:w="3402" w:type="dxa"/>
            <w:tcBorders>
              <w:left w:val="single" w:sz="12" w:space="0" w:color="5B9BD5"/>
            </w:tcBorders>
            <w:shd w:val="clear" w:color="auto" w:fill="auto"/>
            <w:vAlign w:val="center"/>
          </w:tcPr>
          <w:p w:rsidR="00F56E3E" w:rsidRPr="008A3526" w:rsidRDefault="00F56E3E" w:rsidP="008F23EF">
            <w:pPr>
              <w:spacing w:line="360" w:lineRule="auto"/>
              <w:jc w:val="center"/>
              <w:rPr>
                <w:bCs/>
              </w:rPr>
            </w:pPr>
            <w:r w:rsidRPr="008A3526">
              <w:rPr>
                <w:bCs/>
              </w:rPr>
              <w:t>化石能源等。</w:t>
            </w:r>
          </w:p>
        </w:tc>
      </w:tr>
      <w:tr w:rsidR="00F56E3E" w:rsidTr="008F23EF">
        <w:trPr>
          <w:jc w:val="center"/>
        </w:trPr>
        <w:tc>
          <w:tcPr>
            <w:tcW w:w="1970" w:type="dxa"/>
            <w:tcBorders>
              <w:bottom w:val="single" w:sz="12" w:space="0" w:color="5B9BD5"/>
            </w:tcBorders>
            <w:shd w:val="clear" w:color="auto" w:fill="auto"/>
            <w:vAlign w:val="center"/>
          </w:tcPr>
          <w:p w:rsidR="00F56E3E" w:rsidRPr="008A3526" w:rsidRDefault="00F56E3E" w:rsidP="008F23EF">
            <w:pPr>
              <w:spacing w:line="360" w:lineRule="auto"/>
              <w:jc w:val="center"/>
              <w:rPr>
                <w:bCs/>
                <w:color w:val="FF0000"/>
              </w:rPr>
            </w:pPr>
            <w:r w:rsidRPr="008A3526">
              <w:rPr>
                <w:bCs/>
                <w:color w:val="FF0000"/>
              </w:rPr>
              <w:t>按提供能源的物质</w:t>
            </w:r>
          </w:p>
        </w:tc>
        <w:tc>
          <w:tcPr>
            <w:tcW w:w="6662" w:type="dxa"/>
            <w:gridSpan w:val="2"/>
            <w:tcBorders>
              <w:bottom w:val="single" w:sz="12" w:space="0" w:color="5B9BD5"/>
            </w:tcBorders>
            <w:shd w:val="clear" w:color="auto" w:fill="auto"/>
            <w:vAlign w:val="center"/>
          </w:tcPr>
          <w:p w:rsidR="00F56E3E" w:rsidRPr="008A3526" w:rsidRDefault="00F56E3E" w:rsidP="008F23EF">
            <w:pPr>
              <w:spacing w:line="360" w:lineRule="auto"/>
              <w:jc w:val="center"/>
              <w:rPr>
                <w:bCs/>
              </w:rPr>
            </w:pPr>
            <w:r w:rsidRPr="008A3526">
              <w:rPr>
                <w:bCs/>
              </w:rPr>
              <w:t>生物质能、化石能源、核能、风能、太阳能、地热能、海洋能等。</w:t>
            </w:r>
          </w:p>
        </w:tc>
      </w:tr>
    </w:tbl>
    <w:p w:rsidR="00F56E3E" w:rsidRPr="008A3526" w:rsidRDefault="00F56E3E" w:rsidP="00F56E3E">
      <w:pPr>
        <w:adjustRightInd w:val="0"/>
        <w:spacing w:line="360" w:lineRule="auto"/>
        <w:jc w:val="left"/>
        <w:textAlignment w:val="center"/>
        <w:rPr>
          <w:bCs/>
          <w:szCs w:val="21"/>
        </w:rPr>
      </w:pPr>
      <w:r>
        <w:rPr>
          <w:noProof/>
          <w:kern w:val="0"/>
          <w:szCs w:val="21"/>
        </w:rPr>
        <w:drawing>
          <wp:inline distT="0" distB="0" distL="0" distR="0">
            <wp:extent cx="504825" cy="21907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8A3526">
        <w:rPr>
          <w:b/>
          <w:bCs/>
          <w:color w:val="000000"/>
          <w:szCs w:val="21"/>
        </w:rPr>
        <w:t>（</w:t>
      </w:r>
      <w:r w:rsidRPr="008A3526">
        <w:rPr>
          <w:b/>
          <w:bCs/>
          <w:color w:val="000000"/>
          <w:szCs w:val="21"/>
        </w:rPr>
        <w:t>2019</w:t>
      </w:r>
      <w:r w:rsidRPr="008A3526">
        <w:rPr>
          <w:b/>
          <w:bCs/>
          <w:color w:val="000000"/>
          <w:szCs w:val="21"/>
        </w:rPr>
        <w:t>巴中）</w:t>
      </w:r>
      <w:r w:rsidRPr="008A3526">
        <w:rPr>
          <w:bCs/>
          <w:szCs w:val="21"/>
        </w:rPr>
        <w:t>下列关于能源说法正确的是（　　）</w:t>
      </w:r>
    </w:p>
    <w:p w:rsidR="00F56E3E" w:rsidRPr="008A3526" w:rsidRDefault="00F56E3E" w:rsidP="00F56E3E">
      <w:pPr>
        <w:tabs>
          <w:tab w:val="left" w:pos="4400"/>
        </w:tabs>
        <w:adjustRightInd w:val="0"/>
        <w:spacing w:line="360" w:lineRule="auto"/>
        <w:jc w:val="left"/>
        <w:textAlignment w:val="center"/>
        <w:rPr>
          <w:bCs/>
          <w:szCs w:val="21"/>
        </w:rPr>
      </w:pPr>
      <w:r w:rsidRPr="008A3526">
        <w:rPr>
          <w:bCs/>
          <w:szCs w:val="21"/>
        </w:rPr>
        <w:t>A</w:t>
      </w:r>
      <w:r w:rsidRPr="008A3526">
        <w:rPr>
          <w:bCs/>
          <w:szCs w:val="21"/>
        </w:rPr>
        <w:t>．太阳能是清洁能源</w:t>
      </w:r>
      <w:r w:rsidRPr="008A3526">
        <w:rPr>
          <w:bCs/>
          <w:szCs w:val="21"/>
        </w:rPr>
        <w:tab/>
        <w:t>B</w:t>
      </w:r>
      <w:r w:rsidRPr="008A3526">
        <w:rPr>
          <w:bCs/>
          <w:szCs w:val="21"/>
        </w:rPr>
        <w:t>．核能是可再生能源</w:t>
      </w:r>
      <w:r w:rsidRPr="008A3526">
        <w:rPr>
          <w:bCs/>
          <w:szCs w:val="21"/>
        </w:rPr>
        <w:tab/>
      </w:r>
    </w:p>
    <w:p w:rsidR="00F56E3E" w:rsidRPr="008A3526" w:rsidRDefault="00F56E3E" w:rsidP="00F56E3E">
      <w:pPr>
        <w:tabs>
          <w:tab w:val="left" w:pos="4400"/>
        </w:tabs>
        <w:adjustRightInd w:val="0"/>
        <w:spacing w:line="360" w:lineRule="auto"/>
        <w:jc w:val="left"/>
        <w:textAlignment w:val="center"/>
        <w:rPr>
          <w:bCs/>
          <w:szCs w:val="21"/>
        </w:rPr>
      </w:pPr>
      <w:r w:rsidRPr="008A3526">
        <w:rPr>
          <w:bCs/>
          <w:szCs w:val="21"/>
        </w:rPr>
        <w:t>C</w:t>
      </w:r>
      <w:r w:rsidRPr="008A3526">
        <w:rPr>
          <w:bCs/>
          <w:szCs w:val="21"/>
        </w:rPr>
        <w:t>．煤是新型能源</w:t>
      </w:r>
      <w:r w:rsidRPr="008A3526">
        <w:rPr>
          <w:bCs/>
          <w:szCs w:val="21"/>
        </w:rPr>
        <w:tab/>
        <w:t>D</w:t>
      </w:r>
      <w:r w:rsidRPr="008A3526">
        <w:rPr>
          <w:bCs/>
          <w:szCs w:val="21"/>
        </w:rPr>
        <w:t>．电能是一次能源</w:t>
      </w:r>
    </w:p>
    <w:p w:rsidR="00F56E3E" w:rsidRPr="008A3526" w:rsidRDefault="00F56E3E" w:rsidP="00F56E3E">
      <w:pPr>
        <w:pStyle w:val="Normal10"/>
        <w:adjustRightInd w:val="0"/>
        <w:spacing w:line="360" w:lineRule="auto"/>
        <w:jc w:val="left"/>
        <w:textAlignment w:val="center"/>
        <w:rPr>
          <w:rFonts w:ascii="Times New Roman" w:hAnsi="Times New Roman" w:cs="Times New Roman"/>
          <w:color w:val="FF0000"/>
        </w:rPr>
      </w:pPr>
      <w:r w:rsidRPr="008A3526">
        <w:rPr>
          <w:rFonts w:ascii="Times New Roman" w:hAnsi="Times New Roman" w:cs="Times New Roman"/>
          <w:color w:val="FF0000"/>
        </w:rPr>
        <w:t>【答案】</w:t>
      </w:r>
      <w:r w:rsidRPr="008A3526">
        <w:rPr>
          <w:rFonts w:ascii="Times New Roman" w:hAnsi="Times New Roman" w:cs="Times New Roman"/>
          <w:color w:val="FF0000"/>
        </w:rPr>
        <w:t>A</w:t>
      </w:r>
    </w:p>
    <w:p w:rsidR="00F56E3E" w:rsidRPr="008A3526" w:rsidRDefault="00F56E3E" w:rsidP="00F56E3E">
      <w:pPr>
        <w:adjustRightInd w:val="0"/>
        <w:spacing w:line="360" w:lineRule="auto"/>
        <w:jc w:val="left"/>
        <w:textAlignment w:val="center"/>
        <w:rPr>
          <w:color w:val="FF0000"/>
        </w:rPr>
      </w:pPr>
      <w:r w:rsidRPr="008A3526">
        <w:rPr>
          <w:color w:val="FF0000"/>
        </w:rPr>
        <w:t>【解析】</w:t>
      </w:r>
      <w:r w:rsidRPr="008A3526">
        <w:rPr>
          <w:color w:val="FF0000"/>
          <w:szCs w:val="21"/>
        </w:rPr>
        <w:t>A.</w:t>
      </w:r>
      <w:r w:rsidRPr="008A3526">
        <w:rPr>
          <w:color w:val="FF0000"/>
          <w:szCs w:val="21"/>
        </w:rPr>
        <w:t>太阳能安全、清洁，开发利用太阳能不会给环境带来污染，叫做清洁能源。故</w:t>
      </w:r>
      <w:r w:rsidRPr="008A3526">
        <w:rPr>
          <w:color w:val="FF0000"/>
          <w:szCs w:val="21"/>
        </w:rPr>
        <w:t>A</w:t>
      </w:r>
      <w:r w:rsidRPr="008A3526">
        <w:rPr>
          <w:color w:val="FF0000"/>
          <w:szCs w:val="21"/>
        </w:rPr>
        <w:t>正确；</w:t>
      </w:r>
    </w:p>
    <w:p w:rsidR="00F56E3E" w:rsidRPr="008A3526" w:rsidRDefault="00F56E3E" w:rsidP="00F56E3E">
      <w:pPr>
        <w:adjustRightInd w:val="0"/>
        <w:spacing w:line="360" w:lineRule="auto"/>
        <w:jc w:val="left"/>
        <w:textAlignment w:val="center"/>
        <w:rPr>
          <w:color w:val="FF0000"/>
        </w:rPr>
      </w:pPr>
      <w:r w:rsidRPr="008A3526">
        <w:rPr>
          <w:color w:val="FF0000"/>
          <w:szCs w:val="21"/>
        </w:rPr>
        <w:lastRenderedPageBreak/>
        <w:t>B.</w:t>
      </w:r>
      <w:r w:rsidRPr="008A3526">
        <w:rPr>
          <w:color w:val="FF0000"/>
          <w:szCs w:val="21"/>
        </w:rPr>
        <w:t>核能属于新能源，但核材料的储量是一定的，所以属于不可再生能源。故</w:t>
      </w:r>
      <w:r w:rsidRPr="008A3526">
        <w:rPr>
          <w:color w:val="FF0000"/>
          <w:szCs w:val="21"/>
        </w:rPr>
        <w:t>B</w:t>
      </w:r>
      <w:r w:rsidRPr="008A3526">
        <w:rPr>
          <w:color w:val="FF0000"/>
          <w:szCs w:val="21"/>
        </w:rPr>
        <w:t>错误；</w:t>
      </w:r>
    </w:p>
    <w:p w:rsidR="00F56E3E" w:rsidRPr="008A3526" w:rsidRDefault="00F56E3E" w:rsidP="00F56E3E">
      <w:pPr>
        <w:adjustRightInd w:val="0"/>
        <w:spacing w:line="360" w:lineRule="auto"/>
        <w:jc w:val="left"/>
        <w:textAlignment w:val="center"/>
        <w:rPr>
          <w:color w:val="FF0000"/>
        </w:rPr>
      </w:pPr>
      <w:r w:rsidRPr="008A3526">
        <w:rPr>
          <w:color w:val="FF0000"/>
          <w:szCs w:val="21"/>
        </w:rPr>
        <w:t>C.</w:t>
      </w:r>
      <w:r w:rsidRPr="008A3526">
        <w:rPr>
          <w:color w:val="FF0000"/>
          <w:szCs w:val="21"/>
        </w:rPr>
        <w:t>煤是传统能源，也叫做常规能源。故</w:t>
      </w:r>
      <w:r w:rsidRPr="008A3526">
        <w:rPr>
          <w:color w:val="FF0000"/>
          <w:szCs w:val="21"/>
        </w:rPr>
        <w:t>C</w:t>
      </w:r>
      <w:r w:rsidRPr="008A3526">
        <w:rPr>
          <w:color w:val="FF0000"/>
          <w:szCs w:val="21"/>
        </w:rPr>
        <w:t>错误；</w:t>
      </w:r>
    </w:p>
    <w:p w:rsidR="00F56E3E" w:rsidRPr="008A3526" w:rsidRDefault="00F56E3E" w:rsidP="00F56E3E">
      <w:pPr>
        <w:adjustRightInd w:val="0"/>
        <w:spacing w:line="360" w:lineRule="auto"/>
        <w:jc w:val="left"/>
        <w:textAlignment w:val="center"/>
        <w:rPr>
          <w:color w:val="FF0000"/>
        </w:rPr>
      </w:pPr>
      <w:r w:rsidRPr="008A3526">
        <w:rPr>
          <w:color w:val="FF0000"/>
          <w:szCs w:val="21"/>
        </w:rPr>
        <w:t>D.</w:t>
      </w:r>
      <w:r w:rsidRPr="008A3526">
        <w:rPr>
          <w:color w:val="FF0000"/>
          <w:szCs w:val="21"/>
        </w:rPr>
        <w:t>电能是由其他能源转化来的，属于二次能源。故</w:t>
      </w:r>
      <w:r w:rsidRPr="008A3526">
        <w:rPr>
          <w:color w:val="FF0000"/>
          <w:szCs w:val="21"/>
        </w:rPr>
        <w:t>D</w:t>
      </w:r>
      <w:r w:rsidRPr="008A3526">
        <w:rPr>
          <w:color w:val="FF0000"/>
          <w:szCs w:val="21"/>
        </w:rPr>
        <w:t>错误。故选：</w:t>
      </w:r>
      <w:r w:rsidRPr="008A3526">
        <w:rPr>
          <w:color w:val="FF0000"/>
          <w:szCs w:val="21"/>
        </w:rPr>
        <w:t>A</w:t>
      </w:r>
      <w:r w:rsidRPr="008A3526">
        <w:rPr>
          <w:color w:val="FF0000"/>
          <w:szCs w:val="21"/>
        </w:rPr>
        <w:t>。</w:t>
      </w:r>
    </w:p>
    <w:p w:rsidR="00F56E3E" w:rsidRPr="008A3526" w:rsidRDefault="00F56E3E" w:rsidP="00F56E3E">
      <w:pPr>
        <w:adjustRightInd w:val="0"/>
        <w:spacing w:line="360" w:lineRule="auto"/>
        <w:jc w:val="left"/>
        <w:rPr>
          <w:bCs/>
          <w:szCs w:val="21"/>
        </w:rPr>
      </w:pPr>
      <w:r>
        <w:rPr>
          <w:noProof/>
          <w:kern w:val="0"/>
          <w:szCs w:val="21"/>
        </w:rPr>
        <w:drawing>
          <wp:inline distT="0" distB="0" distL="0" distR="0">
            <wp:extent cx="485775" cy="20955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8A3526">
        <w:rPr>
          <w:b/>
          <w:szCs w:val="21"/>
        </w:rPr>
        <w:t>（</w:t>
      </w:r>
      <w:r w:rsidRPr="008A3526">
        <w:rPr>
          <w:b/>
          <w:szCs w:val="21"/>
        </w:rPr>
        <w:t>2019</w:t>
      </w:r>
      <w:r w:rsidRPr="008A3526">
        <w:rPr>
          <w:b/>
          <w:szCs w:val="21"/>
        </w:rPr>
        <w:t>河北）</w:t>
      </w:r>
      <w:r w:rsidRPr="008A3526">
        <w:rPr>
          <w:bCs/>
          <w:szCs w:val="21"/>
        </w:rPr>
        <w:t>能源家族中，有煤，石油、风能、水能，核能、太阳能等，属于不可再生能源的有</w:t>
      </w:r>
      <w:r w:rsidRPr="008A3526">
        <w:rPr>
          <w:bCs/>
          <w:szCs w:val="21"/>
          <w:u w:val="single"/>
        </w:rPr>
        <w:t xml:space="preserve">　</w:t>
      </w:r>
      <w:r w:rsidRPr="008A3526">
        <w:rPr>
          <w:bCs/>
          <w:szCs w:val="21"/>
          <w:u w:val="single"/>
        </w:rPr>
        <w:t xml:space="preserve">   </w:t>
      </w:r>
      <w:r w:rsidRPr="008A3526">
        <w:rPr>
          <w:bCs/>
          <w:szCs w:val="21"/>
          <w:u w:val="single"/>
        </w:rPr>
        <w:t xml:space="preserve">　</w:t>
      </w:r>
      <w:r w:rsidRPr="008A3526">
        <w:rPr>
          <w:bCs/>
          <w:szCs w:val="21"/>
        </w:rPr>
        <w:t>；电能是</w:t>
      </w:r>
      <w:r w:rsidRPr="008A3526">
        <w:rPr>
          <w:bCs/>
          <w:szCs w:val="21"/>
          <w:u w:val="single"/>
        </w:rPr>
        <w:t xml:space="preserve">　</w:t>
      </w:r>
      <w:r w:rsidRPr="008A3526">
        <w:rPr>
          <w:bCs/>
          <w:szCs w:val="21"/>
          <w:u w:val="single"/>
        </w:rPr>
        <w:t xml:space="preserve">   </w:t>
      </w:r>
      <w:r w:rsidRPr="008A3526">
        <w:rPr>
          <w:bCs/>
          <w:szCs w:val="21"/>
          <w:u w:val="single"/>
        </w:rPr>
        <w:t xml:space="preserve">　</w:t>
      </w:r>
      <w:r w:rsidRPr="008A3526">
        <w:rPr>
          <w:bCs/>
          <w:szCs w:val="21"/>
        </w:rPr>
        <w:t>（选填</w:t>
      </w:r>
      <w:r w:rsidRPr="008A3526">
        <w:rPr>
          <w:bCs/>
          <w:szCs w:val="21"/>
        </w:rPr>
        <w:t>“</w:t>
      </w:r>
      <w:r w:rsidRPr="008A3526">
        <w:rPr>
          <w:bCs/>
          <w:szCs w:val="21"/>
        </w:rPr>
        <w:t>一次能源</w:t>
      </w:r>
      <w:r w:rsidRPr="008A3526">
        <w:rPr>
          <w:bCs/>
          <w:szCs w:val="21"/>
        </w:rPr>
        <w:t>”</w:t>
      </w:r>
      <w:r w:rsidRPr="008A3526">
        <w:rPr>
          <w:bCs/>
          <w:szCs w:val="21"/>
        </w:rPr>
        <w:t>或</w:t>
      </w:r>
      <w:proofErr w:type="gramStart"/>
      <w:r w:rsidRPr="008A3526">
        <w:rPr>
          <w:bCs/>
          <w:szCs w:val="21"/>
        </w:rPr>
        <w:t>“</w:t>
      </w:r>
      <w:proofErr w:type="gramEnd"/>
      <w:r w:rsidRPr="008A3526">
        <w:rPr>
          <w:bCs/>
          <w:szCs w:val="21"/>
        </w:rPr>
        <w:t>二次能源</w:t>
      </w:r>
      <w:r w:rsidRPr="008A3526">
        <w:rPr>
          <w:bCs/>
          <w:szCs w:val="21"/>
        </w:rPr>
        <w:t>“</w:t>
      </w:r>
      <w:r w:rsidRPr="008A3526">
        <w:rPr>
          <w:bCs/>
          <w:szCs w:val="21"/>
        </w:rPr>
        <w:t>）。它可以使电动机转动，同时产生内能散失在空气中，但这些内能却无法自动转化为电能，该现象说明能量转化具有</w:t>
      </w:r>
      <w:r w:rsidRPr="008A3526">
        <w:rPr>
          <w:bCs/>
          <w:szCs w:val="21"/>
          <w:u w:val="single"/>
        </w:rPr>
        <w:t xml:space="preserve">　</w:t>
      </w:r>
      <w:r w:rsidRPr="008A3526">
        <w:rPr>
          <w:bCs/>
          <w:szCs w:val="21"/>
          <w:u w:val="single"/>
        </w:rPr>
        <w:t xml:space="preserve">   </w:t>
      </w:r>
      <w:r w:rsidRPr="008A3526">
        <w:rPr>
          <w:bCs/>
          <w:szCs w:val="21"/>
          <w:u w:val="single"/>
        </w:rPr>
        <w:t xml:space="preserve">　</w:t>
      </w:r>
      <w:r w:rsidRPr="008A3526">
        <w:rPr>
          <w:bCs/>
          <w:szCs w:val="21"/>
        </w:rPr>
        <w:t>性。</w:t>
      </w:r>
    </w:p>
    <w:p w:rsidR="00F56E3E" w:rsidRPr="008A3526" w:rsidRDefault="00F56E3E" w:rsidP="00F56E3E">
      <w:pPr>
        <w:adjustRightInd w:val="0"/>
        <w:spacing w:line="360" w:lineRule="auto"/>
        <w:jc w:val="left"/>
        <w:rPr>
          <w:color w:val="FF0000"/>
          <w:szCs w:val="21"/>
        </w:rPr>
      </w:pPr>
      <w:r w:rsidRPr="008A3526">
        <w:rPr>
          <w:color w:val="FF0000"/>
          <w:szCs w:val="21"/>
        </w:rPr>
        <w:t>【答案】（</w:t>
      </w:r>
      <w:r w:rsidRPr="008A3526">
        <w:rPr>
          <w:color w:val="FF0000"/>
          <w:szCs w:val="21"/>
        </w:rPr>
        <w:t>1</w:t>
      </w:r>
      <w:r w:rsidRPr="008A3526">
        <w:rPr>
          <w:color w:val="FF0000"/>
          <w:szCs w:val="21"/>
        </w:rPr>
        <w:t>）煤、石油、核能；（</w:t>
      </w:r>
      <w:r w:rsidRPr="008A3526">
        <w:rPr>
          <w:color w:val="FF0000"/>
          <w:szCs w:val="21"/>
        </w:rPr>
        <w:t>2</w:t>
      </w:r>
      <w:r w:rsidRPr="008A3526">
        <w:rPr>
          <w:color w:val="FF0000"/>
          <w:szCs w:val="21"/>
        </w:rPr>
        <w:t>）</w:t>
      </w:r>
      <w:r w:rsidRPr="008A3526">
        <w:rPr>
          <w:color w:val="FF0000"/>
          <w:szCs w:val="21"/>
        </w:rPr>
        <w:t xml:space="preserve"> </w:t>
      </w:r>
      <w:r w:rsidRPr="008A3526">
        <w:rPr>
          <w:color w:val="FF0000"/>
          <w:szCs w:val="21"/>
        </w:rPr>
        <w:t>二次能源；（</w:t>
      </w:r>
      <w:r w:rsidRPr="008A3526">
        <w:rPr>
          <w:color w:val="FF0000"/>
          <w:szCs w:val="21"/>
        </w:rPr>
        <w:t>3</w:t>
      </w:r>
      <w:r w:rsidRPr="008A3526">
        <w:rPr>
          <w:color w:val="FF0000"/>
          <w:szCs w:val="21"/>
        </w:rPr>
        <w:t>）方向</w:t>
      </w:r>
    </w:p>
    <w:p w:rsidR="00F56E3E" w:rsidRPr="008A3526" w:rsidRDefault="00F56E3E" w:rsidP="00F56E3E">
      <w:pPr>
        <w:adjustRightInd w:val="0"/>
        <w:spacing w:line="360" w:lineRule="auto"/>
        <w:jc w:val="left"/>
        <w:rPr>
          <w:color w:val="FF0000"/>
        </w:rPr>
      </w:pPr>
      <w:r w:rsidRPr="008A3526">
        <w:rPr>
          <w:color w:val="FF0000"/>
          <w:szCs w:val="21"/>
        </w:rPr>
        <w:t>【解析】（</w:t>
      </w:r>
      <w:r w:rsidRPr="008A3526">
        <w:rPr>
          <w:color w:val="FF0000"/>
          <w:szCs w:val="21"/>
        </w:rPr>
        <w:t>1</w:t>
      </w:r>
      <w:r w:rsidRPr="008A3526">
        <w:rPr>
          <w:color w:val="FF0000"/>
          <w:szCs w:val="21"/>
        </w:rPr>
        <w:t>）煤、石油、核能一旦消耗就很难再生，属于不可再生能源；风能、水能、太阳能可以长期提供或再生，属于可再生能源；（</w:t>
      </w:r>
      <w:r w:rsidRPr="008A3526">
        <w:rPr>
          <w:color w:val="FF0000"/>
          <w:szCs w:val="21"/>
        </w:rPr>
        <w:t>2</w:t>
      </w:r>
      <w:r w:rsidRPr="008A3526">
        <w:rPr>
          <w:color w:val="FF0000"/>
          <w:szCs w:val="21"/>
        </w:rPr>
        <w:t>）电能是由其他形式的能转化而来的，属于二次能源；</w:t>
      </w:r>
    </w:p>
    <w:p w:rsidR="00F56E3E" w:rsidRPr="008A3526" w:rsidRDefault="00F56E3E" w:rsidP="00F56E3E">
      <w:pPr>
        <w:adjustRightInd w:val="0"/>
        <w:spacing w:line="360" w:lineRule="auto"/>
        <w:jc w:val="left"/>
        <w:rPr>
          <w:color w:val="FF0000"/>
        </w:rPr>
      </w:pPr>
      <w:r w:rsidRPr="008A3526">
        <w:rPr>
          <w:color w:val="FF0000"/>
          <w:szCs w:val="21"/>
        </w:rPr>
        <w:t>（</w:t>
      </w:r>
      <w:r w:rsidRPr="008A3526">
        <w:rPr>
          <w:color w:val="FF0000"/>
          <w:szCs w:val="21"/>
        </w:rPr>
        <w:t>3</w:t>
      </w:r>
      <w:r w:rsidRPr="008A3526">
        <w:rPr>
          <w:color w:val="FF0000"/>
          <w:szCs w:val="21"/>
        </w:rPr>
        <w:t>）能量在转化或转移的过程中，其总量保持不变。电能可以使电动机转动，同时产生内能散失在空气中，</w:t>
      </w:r>
    </w:p>
    <w:p w:rsidR="00F56E3E" w:rsidRPr="008A3526" w:rsidRDefault="00F56E3E" w:rsidP="00F56E3E">
      <w:pPr>
        <w:adjustRightInd w:val="0"/>
        <w:spacing w:line="360" w:lineRule="auto"/>
        <w:jc w:val="left"/>
        <w:rPr>
          <w:color w:val="FF0000"/>
        </w:rPr>
      </w:pPr>
      <w:r w:rsidRPr="008A3526">
        <w:rPr>
          <w:color w:val="FF0000"/>
          <w:szCs w:val="21"/>
        </w:rPr>
        <w:t>但这些内能却无法自动转化为电能。该现象说明能量的转化具有方向性。</w:t>
      </w:r>
    </w:p>
    <w:p w:rsidR="00F56E3E" w:rsidRPr="008A3526" w:rsidRDefault="00F56E3E" w:rsidP="00F56E3E">
      <w:pPr>
        <w:adjustRightInd w:val="0"/>
        <w:spacing w:line="360" w:lineRule="auto"/>
        <w:jc w:val="left"/>
        <w:rPr>
          <w:kern w:val="0"/>
          <w:szCs w:val="21"/>
        </w:rPr>
      </w:pPr>
      <w:r>
        <w:rPr>
          <w:noProof/>
          <w:kern w:val="0"/>
          <w:szCs w:val="21"/>
        </w:rPr>
        <w:drawing>
          <wp:inline distT="0" distB="0" distL="0" distR="0">
            <wp:extent cx="523875" cy="2190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8A3526">
        <w:rPr>
          <w:kern w:val="0"/>
          <w:szCs w:val="21"/>
        </w:rPr>
        <w:t xml:space="preserve"> </w:t>
      </w:r>
      <w:r w:rsidRPr="008A3526">
        <w:rPr>
          <w:kern w:val="0"/>
          <w:szCs w:val="21"/>
        </w:rPr>
        <w:t>按照不同的分类标准，同一种能源，可以分为多种类型，要抓住分类标准的特点来区分。</w:t>
      </w:r>
    </w:p>
    <w:p w:rsidR="00F56E3E" w:rsidRPr="008A3526" w:rsidRDefault="00F56E3E" w:rsidP="00F56E3E">
      <w:pPr>
        <w:adjustRightInd w:val="0"/>
        <w:spacing w:line="360" w:lineRule="auto"/>
        <w:jc w:val="left"/>
        <w:rPr>
          <w:b/>
          <w:szCs w:val="21"/>
        </w:rPr>
      </w:pPr>
      <w:r w:rsidRPr="008A3526">
        <w:rPr>
          <w:b/>
          <w:szCs w:val="21"/>
        </w:rPr>
        <w:t>知识要点二：</w:t>
      </w:r>
      <w:r w:rsidRPr="008A3526">
        <w:rPr>
          <w:b/>
          <w:szCs w:val="21"/>
        </w:rPr>
        <w:t xml:space="preserve"> </w:t>
      </w:r>
      <w:r w:rsidRPr="008A3526">
        <w:rPr>
          <w:b/>
          <w:szCs w:val="21"/>
        </w:rPr>
        <w:t>获得核能的两个途径：裂变和聚变</w:t>
      </w:r>
    </w:p>
    <w:p w:rsidR="00F56E3E" w:rsidRPr="008A3526" w:rsidRDefault="00F56E3E" w:rsidP="00F56E3E">
      <w:pPr>
        <w:spacing w:line="360" w:lineRule="auto"/>
        <w:rPr>
          <w:szCs w:val="21"/>
        </w:rPr>
      </w:pPr>
      <w:r>
        <w:rPr>
          <w:noProof/>
          <w:kern w:val="0"/>
          <w:szCs w:val="21"/>
        </w:rPr>
        <w:drawing>
          <wp:inline distT="0" distB="0" distL="0" distR="0">
            <wp:extent cx="485775" cy="20955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8A3526">
        <w:rPr>
          <w:kern w:val="0"/>
          <w:szCs w:val="21"/>
        </w:rPr>
        <w:t xml:space="preserve">                           </w:t>
      </w:r>
      <w:r w:rsidRPr="008A3526">
        <w:rPr>
          <w:bCs/>
        </w:rPr>
        <w:t>核裂变和核聚变的区别</w:t>
      </w:r>
    </w:p>
    <w:tbl>
      <w:tblPr>
        <w:tblW w:w="6247" w:type="dxa"/>
        <w:jc w:val="center"/>
        <w:tblCellMar>
          <w:left w:w="0" w:type="dxa"/>
          <w:right w:w="0" w:type="dxa"/>
        </w:tblCellMar>
        <w:tblLook w:val="0600" w:firstRow="0" w:lastRow="0" w:firstColumn="0" w:lastColumn="0" w:noHBand="1" w:noVBand="1"/>
      </w:tblPr>
      <w:tblGrid>
        <w:gridCol w:w="1711"/>
        <w:gridCol w:w="2126"/>
        <w:gridCol w:w="2410"/>
      </w:tblGrid>
      <w:tr w:rsidR="00F56E3E" w:rsidTr="008F23EF">
        <w:trPr>
          <w:trHeight w:val="29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比较</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裂变</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聚变</w:t>
            </w:r>
          </w:p>
        </w:tc>
      </w:tr>
      <w:tr w:rsidR="00F56E3E" w:rsidTr="008F23EF">
        <w:trPr>
          <w:trHeight w:val="54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定义</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bCs/>
              </w:rPr>
            </w:pPr>
            <w:r w:rsidRPr="008A3526">
              <w:rPr>
                <w:bCs/>
              </w:rPr>
              <w:t>较大原子核分裂为</w:t>
            </w:r>
          </w:p>
          <w:p w:rsidR="00F56E3E" w:rsidRPr="008A3526" w:rsidRDefault="00F56E3E" w:rsidP="008F23EF">
            <w:pPr>
              <w:adjustRightInd w:val="0"/>
              <w:spacing w:line="360" w:lineRule="auto"/>
              <w:jc w:val="center"/>
            </w:pPr>
            <w:r w:rsidRPr="008A3526">
              <w:rPr>
                <w:bCs/>
              </w:rPr>
              <w:t>较小原子核的过程</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bCs/>
              </w:rPr>
            </w:pPr>
            <w:r w:rsidRPr="008A3526">
              <w:rPr>
                <w:bCs/>
              </w:rPr>
              <w:t>质量小的原子核结合</w:t>
            </w:r>
          </w:p>
          <w:p w:rsidR="00F56E3E" w:rsidRPr="008A3526" w:rsidRDefault="00F56E3E" w:rsidP="008F23EF">
            <w:pPr>
              <w:adjustRightInd w:val="0"/>
              <w:spacing w:line="360" w:lineRule="auto"/>
              <w:jc w:val="center"/>
            </w:pPr>
            <w:r w:rsidRPr="008A3526">
              <w:rPr>
                <w:bCs/>
              </w:rPr>
              <w:t>成较大原子核的过程</w:t>
            </w:r>
          </w:p>
        </w:tc>
      </w:tr>
      <w:tr w:rsidR="00F56E3E" w:rsidTr="008F23EF">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条件</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t>中子轰击较大原子核</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t>超高温</w:t>
            </w:r>
          </w:p>
        </w:tc>
      </w:tr>
      <w:tr w:rsidR="00F56E3E" w:rsidTr="008F23EF">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6E3E" w:rsidRPr="008A3526" w:rsidRDefault="00F56E3E" w:rsidP="008F23EF">
            <w:pPr>
              <w:adjustRightInd w:val="0"/>
              <w:spacing w:line="360" w:lineRule="auto"/>
              <w:jc w:val="center"/>
              <w:rPr>
                <w:bCs/>
                <w:color w:val="FF0000"/>
              </w:rPr>
            </w:pPr>
            <w:r w:rsidRPr="008A3526">
              <w:rPr>
                <w:bCs/>
                <w:color w:val="FF0000"/>
              </w:rPr>
              <w:t>示意图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6E3E" w:rsidRPr="008A3526" w:rsidRDefault="00F56E3E" w:rsidP="008F23EF">
            <w:pPr>
              <w:adjustRightInd w:val="0"/>
              <w:spacing w:line="360" w:lineRule="auto"/>
              <w:jc w:val="center"/>
              <w:rPr>
                <w:b/>
                <w:bCs/>
              </w:rPr>
            </w:pPr>
            <w:r>
              <w:rPr>
                <w:b/>
                <w:noProof/>
              </w:rPr>
              <w:drawing>
                <wp:inline distT="0" distB="0" distL="0" distR="0">
                  <wp:extent cx="1181100" cy="7239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l="2167" t="3902" r="2361" b="2438"/>
                          <a:stretch>
                            <a:fillRect/>
                          </a:stretch>
                        </pic:blipFill>
                        <pic:spPr bwMode="auto">
                          <a:xfrm>
                            <a:off x="0" y="0"/>
                            <a:ext cx="1181100" cy="723900"/>
                          </a:xfrm>
                          <a:prstGeom prst="rect">
                            <a:avLst/>
                          </a:prstGeom>
                          <a:noFill/>
                          <a:ln>
                            <a:noFill/>
                          </a:ln>
                        </pic:spPr>
                      </pic:pic>
                    </a:graphicData>
                  </a:graphic>
                </wp:inline>
              </w:drawing>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56E3E" w:rsidRPr="008A3526" w:rsidRDefault="00F56E3E" w:rsidP="008F23EF">
            <w:pPr>
              <w:adjustRightInd w:val="0"/>
              <w:spacing w:line="360" w:lineRule="auto"/>
              <w:jc w:val="center"/>
              <w:rPr>
                <w:b/>
                <w:bCs/>
              </w:rPr>
            </w:pPr>
            <w:r>
              <w:rPr>
                <w:noProof/>
              </w:rPr>
              <w:drawing>
                <wp:inline distT="0" distB="0" distL="0" distR="0">
                  <wp:extent cx="1209675" cy="7715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l="1685" t="5453" r="-771" b="1837"/>
                          <a:stretch>
                            <a:fillRect/>
                          </a:stretch>
                        </pic:blipFill>
                        <pic:spPr bwMode="auto">
                          <a:xfrm>
                            <a:off x="0" y="0"/>
                            <a:ext cx="1209675" cy="771525"/>
                          </a:xfrm>
                          <a:prstGeom prst="rect">
                            <a:avLst/>
                          </a:prstGeom>
                          <a:noFill/>
                          <a:ln>
                            <a:noFill/>
                          </a:ln>
                        </pic:spPr>
                      </pic:pic>
                    </a:graphicData>
                  </a:graphic>
                </wp:inline>
              </w:drawing>
            </w:r>
          </w:p>
        </w:tc>
      </w:tr>
      <w:tr w:rsidR="00F56E3E" w:rsidTr="008F23EF">
        <w:trPr>
          <w:trHeight w:val="248"/>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释放核能的大小</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t>巨大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t>更加巨大</w:t>
            </w:r>
          </w:p>
        </w:tc>
      </w:tr>
      <w:tr w:rsidR="00F56E3E" w:rsidTr="008F23EF">
        <w:trPr>
          <w:trHeight w:val="25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是否可控</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t>裂变的链式反应可控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t>聚变目前不可控</w:t>
            </w:r>
          </w:p>
        </w:tc>
      </w:tr>
      <w:tr w:rsidR="00F56E3E" w:rsidTr="008F23EF">
        <w:trPr>
          <w:trHeight w:val="383"/>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color w:val="FF0000"/>
              </w:rPr>
            </w:pPr>
            <w:r w:rsidRPr="008A3526">
              <w:rPr>
                <w:bCs/>
                <w:color w:val="FF0000"/>
              </w:rPr>
              <w:t>应用</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rPr>
                <w:bCs/>
              </w:rPr>
            </w:pPr>
            <w:r w:rsidRPr="008A3526">
              <w:rPr>
                <w:bCs/>
              </w:rPr>
              <w:t>原子弹（不可控）</w:t>
            </w:r>
          </w:p>
          <w:p w:rsidR="00F56E3E" w:rsidRPr="008A3526" w:rsidRDefault="00F56E3E" w:rsidP="008F23EF">
            <w:pPr>
              <w:adjustRightInd w:val="0"/>
              <w:spacing w:line="360" w:lineRule="auto"/>
              <w:jc w:val="center"/>
            </w:pPr>
            <w:r w:rsidRPr="008A3526">
              <w:rPr>
                <w:bCs/>
              </w:rPr>
              <w:lastRenderedPageBreak/>
              <w:t>核电站</w:t>
            </w:r>
            <w:r w:rsidRPr="008A3526">
              <w:rPr>
                <w:bCs/>
              </w:rPr>
              <w:t>(</w:t>
            </w:r>
            <w:r w:rsidRPr="008A3526">
              <w:rPr>
                <w:bCs/>
              </w:rPr>
              <w:t>可控</w:t>
            </w:r>
            <w:r w:rsidRPr="008A3526">
              <w:rPr>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6E3E" w:rsidRPr="008A3526" w:rsidRDefault="00F56E3E" w:rsidP="008F23EF">
            <w:pPr>
              <w:adjustRightInd w:val="0"/>
              <w:spacing w:line="360" w:lineRule="auto"/>
              <w:jc w:val="center"/>
            </w:pPr>
            <w:r w:rsidRPr="008A3526">
              <w:rPr>
                <w:bCs/>
              </w:rPr>
              <w:lastRenderedPageBreak/>
              <w:t>氢弹、太阳内部爆炸</w:t>
            </w:r>
          </w:p>
        </w:tc>
      </w:tr>
    </w:tbl>
    <w:p w:rsidR="00F56E3E" w:rsidRPr="008A3526" w:rsidRDefault="00F56E3E" w:rsidP="00F56E3E">
      <w:pPr>
        <w:adjustRightInd w:val="0"/>
        <w:spacing w:line="360" w:lineRule="auto"/>
        <w:jc w:val="left"/>
        <w:rPr>
          <w:bCs/>
          <w:szCs w:val="21"/>
        </w:rPr>
      </w:pPr>
      <w:r>
        <w:rPr>
          <w:noProof/>
          <w:kern w:val="0"/>
          <w:szCs w:val="21"/>
        </w:rPr>
        <w:lastRenderedPageBreak/>
        <w:drawing>
          <wp:inline distT="0" distB="0" distL="0" distR="0">
            <wp:extent cx="504825" cy="2190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8A3526">
        <w:rPr>
          <w:rStyle w:val="qseq"/>
          <w:b/>
        </w:rPr>
        <w:t>（</w:t>
      </w:r>
      <w:r w:rsidRPr="008A3526">
        <w:rPr>
          <w:rStyle w:val="qseq"/>
          <w:b/>
        </w:rPr>
        <w:t>2019</w:t>
      </w:r>
      <w:r w:rsidRPr="008A3526">
        <w:rPr>
          <w:rStyle w:val="qseq"/>
          <w:b/>
        </w:rPr>
        <w:t>黄石）</w:t>
      </w:r>
      <w:r w:rsidRPr="008A3526">
        <w:rPr>
          <w:bCs/>
          <w:szCs w:val="21"/>
        </w:rPr>
        <w:t>能源科技的发展促进了人类文明的进步，下列有关能源的说法错误的是（　　）</w:t>
      </w:r>
    </w:p>
    <w:p w:rsidR="00F56E3E" w:rsidRPr="008A3526" w:rsidRDefault="00F56E3E" w:rsidP="00F56E3E">
      <w:pPr>
        <w:adjustRightInd w:val="0"/>
        <w:spacing w:line="360" w:lineRule="auto"/>
        <w:jc w:val="left"/>
        <w:rPr>
          <w:bCs/>
          <w:szCs w:val="21"/>
        </w:rPr>
      </w:pPr>
      <w:r w:rsidRPr="008A3526">
        <w:rPr>
          <w:bCs/>
          <w:szCs w:val="21"/>
        </w:rPr>
        <w:t>A</w:t>
      </w:r>
      <w:r w:rsidRPr="008A3526">
        <w:rPr>
          <w:bCs/>
          <w:szCs w:val="21"/>
        </w:rPr>
        <w:t>．目前的核电站是靠原子核的裂变进行发电的</w:t>
      </w:r>
      <w:r w:rsidRPr="008A3526">
        <w:rPr>
          <w:bCs/>
          <w:szCs w:val="21"/>
        </w:rPr>
        <w:tab/>
        <w:t>B</w:t>
      </w:r>
      <w:r w:rsidRPr="008A3526">
        <w:rPr>
          <w:bCs/>
          <w:szCs w:val="21"/>
        </w:rPr>
        <w:t>．能量转化是守恒的，所以能源是取之不尽用之不竭的</w:t>
      </w:r>
      <w:r w:rsidRPr="008A3526">
        <w:rPr>
          <w:bCs/>
          <w:szCs w:val="21"/>
        </w:rPr>
        <w:t>C</w:t>
      </w:r>
      <w:r w:rsidRPr="008A3526">
        <w:rPr>
          <w:bCs/>
          <w:szCs w:val="21"/>
        </w:rPr>
        <w:t>．风力发电机将风能转化为电能</w:t>
      </w:r>
      <w:r w:rsidRPr="008A3526">
        <w:rPr>
          <w:bCs/>
          <w:szCs w:val="21"/>
        </w:rPr>
        <w:tab/>
        <w:t xml:space="preserve">            D</w:t>
      </w:r>
      <w:r w:rsidRPr="008A3526">
        <w:rPr>
          <w:bCs/>
          <w:szCs w:val="21"/>
        </w:rPr>
        <w:t>．水能、太阳能都是可再生能源</w:t>
      </w:r>
    </w:p>
    <w:p w:rsidR="00F56E3E" w:rsidRPr="008A3526" w:rsidRDefault="00F56E3E" w:rsidP="00F56E3E">
      <w:pPr>
        <w:adjustRightInd w:val="0"/>
        <w:spacing w:line="360" w:lineRule="auto"/>
        <w:jc w:val="left"/>
        <w:rPr>
          <w:i/>
          <w:iCs/>
          <w:color w:val="FF0000"/>
          <w:kern w:val="0"/>
          <w:szCs w:val="21"/>
        </w:rPr>
      </w:pPr>
      <w:r w:rsidRPr="008A3526">
        <w:rPr>
          <w:color w:val="FF0000"/>
          <w:kern w:val="0"/>
          <w:szCs w:val="21"/>
        </w:rPr>
        <w:t>【答案】</w:t>
      </w:r>
      <w:r w:rsidRPr="008A3526">
        <w:rPr>
          <w:iCs/>
          <w:color w:val="FF0000"/>
          <w:kern w:val="0"/>
          <w:szCs w:val="21"/>
        </w:rPr>
        <w:t>B</w:t>
      </w:r>
    </w:p>
    <w:p w:rsidR="00F56E3E" w:rsidRPr="008A3526" w:rsidRDefault="00F56E3E" w:rsidP="00F56E3E">
      <w:pPr>
        <w:adjustRightInd w:val="0"/>
        <w:spacing w:line="360" w:lineRule="auto"/>
        <w:jc w:val="left"/>
        <w:rPr>
          <w:color w:val="FF0000"/>
        </w:rPr>
      </w:pPr>
      <w:r w:rsidRPr="008A3526">
        <w:rPr>
          <w:color w:val="FF0000"/>
          <w:kern w:val="0"/>
          <w:szCs w:val="21"/>
        </w:rPr>
        <w:t>【解析】</w:t>
      </w:r>
      <w:r w:rsidRPr="008A3526">
        <w:rPr>
          <w:color w:val="FF0000"/>
          <w:szCs w:val="21"/>
        </w:rPr>
        <w:t>A.</w:t>
      </w:r>
      <w:r w:rsidRPr="008A3526">
        <w:rPr>
          <w:color w:val="FF0000"/>
          <w:szCs w:val="21"/>
        </w:rPr>
        <w:t>核电站发电利用的是原子核的裂变，故</w:t>
      </w:r>
      <w:r w:rsidRPr="008A3526">
        <w:rPr>
          <w:color w:val="FF0000"/>
          <w:szCs w:val="21"/>
        </w:rPr>
        <w:t>A</w:t>
      </w:r>
      <w:r w:rsidRPr="008A3526">
        <w:rPr>
          <w:color w:val="FF0000"/>
          <w:szCs w:val="21"/>
        </w:rPr>
        <w:t>正确；</w:t>
      </w:r>
    </w:p>
    <w:p w:rsidR="00F56E3E" w:rsidRPr="008A3526" w:rsidRDefault="00F56E3E" w:rsidP="00F56E3E">
      <w:pPr>
        <w:adjustRightInd w:val="0"/>
        <w:spacing w:line="360" w:lineRule="auto"/>
        <w:jc w:val="left"/>
        <w:rPr>
          <w:color w:val="FF0000"/>
        </w:rPr>
      </w:pPr>
      <w:r w:rsidRPr="008A3526">
        <w:rPr>
          <w:color w:val="FF0000"/>
          <w:szCs w:val="21"/>
        </w:rPr>
        <w:t>B.</w:t>
      </w:r>
      <w:r w:rsidRPr="008A3526">
        <w:rPr>
          <w:color w:val="FF0000"/>
          <w:szCs w:val="21"/>
        </w:rPr>
        <w:t>能量虽守恒，但可以利用的能源是有限的，不是取之不尽用之不竭的，故</w:t>
      </w:r>
      <w:r w:rsidRPr="008A3526">
        <w:rPr>
          <w:color w:val="FF0000"/>
          <w:szCs w:val="21"/>
        </w:rPr>
        <w:t>B</w:t>
      </w:r>
      <w:r w:rsidRPr="008A3526">
        <w:rPr>
          <w:color w:val="FF0000"/>
          <w:szCs w:val="21"/>
        </w:rPr>
        <w:t>错误；</w:t>
      </w:r>
    </w:p>
    <w:p w:rsidR="00F56E3E" w:rsidRPr="008A3526" w:rsidRDefault="00F56E3E" w:rsidP="00F56E3E">
      <w:pPr>
        <w:adjustRightInd w:val="0"/>
        <w:spacing w:line="360" w:lineRule="auto"/>
        <w:jc w:val="left"/>
        <w:rPr>
          <w:color w:val="FF0000"/>
        </w:rPr>
      </w:pPr>
      <w:r w:rsidRPr="008A3526">
        <w:rPr>
          <w:color w:val="FF0000"/>
          <w:szCs w:val="21"/>
        </w:rPr>
        <w:t>C.</w:t>
      </w:r>
      <w:r w:rsidRPr="008A3526">
        <w:rPr>
          <w:color w:val="FF0000"/>
          <w:szCs w:val="21"/>
        </w:rPr>
        <w:t>水电站主要是将水中蕴含的机械能转化为电能，故</w:t>
      </w:r>
      <w:r w:rsidRPr="008A3526">
        <w:rPr>
          <w:color w:val="FF0000"/>
          <w:szCs w:val="21"/>
        </w:rPr>
        <w:t>C</w:t>
      </w:r>
      <w:r w:rsidRPr="008A3526">
        <w:rPr>
          <w:color w:val="FF0000"/>
          <w:szCs w:val="21"/>
        </w:rPr>
        <w:t>正确；</w:t>
      </w:r>
    </w:p>
    <w:p w:rsidR="00F56E3E" w:rsidRPr="008A3526" w:rsidRDefault="00F56E3E" w:rsidP="00F56E3E">
      <w:pPr>
        <w:adjustRightInd w:val="0"/>
        <w:spacing w:line="360" w:lineRule="auto"/>
        <w:jc w:val="left"/>
        <w:rPr>
          <w:color w:val="FF0000"/>
        </w:rPr>
      </w:pPr>
      <w:r w:rsidRPr="008A3526">
        <w:rPr>
          <w:color w:val="FF0000"/>
          <w:szCs w:val="21"/>
        </w:rPr>
        <w:t>D.</w:t>
      </w:r>
      <w:r w:rsidRPr="008A3526">
        <w:rPr>
          <w:color w:val="FF0000"/>
          <w:szCs w:val="21"/>
        </w:rPr>
        <w:t>水能、太阳能可以从自然界源源不断地得到，属可再生能源，故</w:t>
      </w:r>
      <w:r w:rsidRPr="008A3526">
        <w:rPr>
          <w:color w:val="FF0000"/>
          <w:szCs w:val="21"/>
        </w:rPr>
        <w:t>D</w:t>
      </w:r>
      <w:r w:rsidRPr="008A3526">
        <w:rPr>
          <w:color w:val="FF0000"/>
          <w:szCs w:val="21"/>
        </w:rPr>
        <w:t>正确。故选：</w:t>
      </w:r>
      <w:r w:rsidRPr="008A3526">
        <w:rPr>
          <w:color w:val="FF0000"/>
          <w:szCs w:val="21"/>
        </w:rPr>
        <w:t>B</w:t>
      </w:r>
      <w:r w:rsidRPr="008A3526">
        <w:rPr>
          <w:color w:val="FF0000"/>
          <w:szCs w:val="21"/>
        </w:rPr>
        <w:t>。</w:t>
      </w:r>
    </w:p>
    <w:p w:rsidR="00F56E3E" w:rsidRPr="008A3526" w:rsidRDefault="00F56E3E" w:rsidP="00F56E3E">
      <w:pPr>
        <w:adjustRightInd w:val="0"/>
        <w:spacing w:line="360" w:lineRule="auto"/>
        <w:jc w:val="left"/>
        <w:rPr>
          <w:szCs w:val="21"/>
        </w:rPr>
      </w:pPr>
      <w:r>
        <w:rPr>
          <w:noProof/>
          <w:kern w:val="0"/>
          <w:szCs w:val="21"/>
        </w:rPr>
        <w:drawing>
          <wp:inline distT="0" distB="0" distL="0" distR="0">
            <wp:extent cx="485775" cy="209550"/>
            <wp:effectExtent l="0" t="0" r="9525"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8A3526">
        <w:rPr>
          <w:b/>
          <w:bCs/>
          <w:color w:val="000000"/>
          <w:szCs w:val="21"/>
        </w:rPr>
        <w:t xml:space="preserve"> </w:t>
      </w:r>
      <w:r w:rsidRPr="008A3526">
        <w:rPr>
          <w:b/>
          <w:bCs/>
          <w:color w:val="000000"/>
          <w:szCs w:val="21"/>
          <w:lang w:bidi="zh-CN"/>
        </w:rPr>
        <w:t>（</w:t>
      </w:r>
      <w:r w:rsidRPr="008A3526">
        <w:rPr>
          <w:b/>
          <w:bCs/>
          <w:color w:val="000000"/>
          <w:szCs w:val="21"/>
          <w:lang w:bidi="zh-CN"/>
        </w:rPr>
        <w:t xml:space="preserve">2019 </w:t>
      </w:r>
      <w:r w:rsidRPr="008A3526">
        <w:rPr>
          <w:b/>
          <w:bCs/>
          <w:color w:val="000000"/>
          <w:szCs w:val="21"/>
          <w:lang w:bidi="zh-CN"/>
        </w:rPr>
        <w:t>武威）</w:t>
      </w:r>
      <w:r w:rsidRPr="008A3526">
        <w:rPr>
          <w:szCs w:val="21"/>
        </w:rPr>
        <w:t>2018</w:t>
      </w:r>
      <w:r w:rsidRPr="008A3526">
        <w:rPr>
          <w:szCs w:val="21"/>
        </w:rPr>
        <w:t>年</w:t>
      </w:r>
      <w:r w:rsidRPr="008A3526">
        <w:rPr>
          <w:szCs w:val="21"/>
        </w:rPr>
        <w:t>11</w:t>
      </w:r>
      <w:r w:rsidRPr="008A3526">
        <w:rPr>
          <w:szCs w:val="21"/>
        </w:rPr>
        <w:t>月，我国对</w:t>
      </w:r>
      <w:r w:rsidRPr="008A3526">
        <w:rPr>
          <w:szCs w:val="21"/>
        </w:rPr>
        <w:t>“</w:t>
      </w:r>
      <w:r w:rsidRPr="008A3526">
        <w:rPr>
          <w:szCs w:val="21"/>
        </w:rPr>
        <w:t>人造太阳</w:t>
      </w:r>
      <w:r w:rsidRPr="008A3526">
        <w:rPr>
          <w:szCs w:val="21"/>
        </w:rPr>
        <w:t>”</w:t>
      </w:r>
      <w:r w:rsidRPr="008A3526">
        <w:rPr>
          <w:szCs w:val="21"/>
        </w:rPr>
        <w:t>研究有了重大突破，等离子体中心电子温度达到一亿摄氏度。</w:t>
      </w:r>
      <w:r w:rsidRPr="008A3526">
        <w:rPr>
          <w:szCs w:val="21"/>
        </w:rPr>
        <w:t>“</w:t>
      </w:r>
      <w:r w:rsidRPr="008A3526">
        <w:rPr>
          <w:szCs w:val="21"/>
        </w:rPr>
        <w:t>人造太阳</w:t>
      </w:r>
      <w:r w:rsidRPr="008A3526">
        <w:rPr>
          <w:szCs w:val="21"/>
        </w:rPr>
        <w:t>”</w:t>
      </w:r>
      <w:r w:rsidRPr="008A3526">
        <w:rPr>
          <w:szCs w:val="21"/>
        </w:rPr>
        <w:t>利用氢</w:t>
      </w:r>
      <w:r w:rsidRPr="008A3526">
        <w:rPr>
          <w:szCs w:val="21"/>
        </w:rPr>
        <w:t>________</w:t>
      </w:r>
      <w:r w:rsidRPr="008A3526">
        <w:rPr>
          <w:szCs w:val="21"/>
        </w:rPr>
        <w:t>核（选填</w:t>
      </w:r>
      <w:r w:rsidRPr="008A3526">
        <w:rPr>
          <w:szCs w:val="21"/>
        </w:rPr>
        <w:t>“</w:t>
      </w:r>
      <w:r w:rsidRPr="008A3526">
        <w:rPr>
          <w:szCs w:val="21"/>
        </w:rPr>
        <w:t>裂</w:t>
      </w:r>
      <w:r w:rsidRPr="008A3526">
        <w:rPr>
          <w:color w:val="000000"/>
          <w:szCs w:val="21"/>
        </w:rPr>
        <w:t>”</w:t>
      </w:r>
      <w:r w:rsidRPr="008A3526">
        <w:rPr>
          <w:color w:val="000000"/>
          <w:szCs w:val="21"/>
        </w:rPr>
        <w:t>或</w:t>
      </w:r>
      <w:r w:rsidRPr="008A3526">
        <w:rPr>
          <w:color w:val="000000"/>
          <w:szCs w:val="21"/>
        </w:rPr>
        <w:t>“</w:t>
      </w:r>
      <w:r w:rsidRPr="008A3526">
        <w:rPr>
          <w:color w:val="000000"/>
          <w:szCs w:val="21"/>
        </w:rPr>
        <w:t>聚</w:t>
      </w:r>
      <w:r w:rsidRPr="008A3526">
        <w:rPr>
          <w:color w:val="000000"/>
          <w:szCs w:val="21"/>
        </w:rPr>
        <w:t>”</w:t>
      </w:r>
      <w:r w:rsidRPr="008A3526">
        <w:rPr>
          <w:color w:val="000000"/>
          <w:szCs w:val="21"/>
        </w:rPr>
        <w:t>）变来获得巨大能量。天然气是城市家庭常用的能源，天然气是</w:t>
      </w:r>
      <w:r w:rsidRPr="008A3526">
        <w:rPr>
          <w:color w:val="000000"/>
          <w:szCs w:val="21"/>
        </w:rPr>
        <w:t>________</w:t>
      </w:r>
      <w:r w:rsidRPr="008A3526">
        <w:rPr>
          <w:color w:val="000000"/>
          <w:szCs w:val="21"/>
        </w:rPr>
        <w:t>（选填</w:t>
      </w:r>
      <w:r w:rsidRPr="008A3526">
        <w:rPr>
          <w:color w:val="000000"/>
          <w:szCs w:val="21"/>
        </w:rPr>
        <w:t>“</w:t>
      </w:r>
      <w:r w:rsidRPr="008A3526">
        <w:rPr>
          <w:color w:val="000000"/>
          <w:szCs w:val="21"/>
        </w:rPr>
        <w:t>可再生</w:t>
      </w:r>
      <w:r w:rsidRPr="008A3526">
        <w:rPr>
          <w:color w:val="000000"/>
          <w:szCs w:val="21"/>
        </w:rPr>
        <w:t>”</w:t>
      </w:r>
      <w:r w:rsidRPr="008A3526">
        <w:rPr>
          <w:color w:val="000000"/>
          <w:szCs w:val="21"/>
        </w:rPr>
        <w:t>或</w:t>
      </w:r>
      <w:r w:rsidRPr="008A3526">
        <w:rPr>
          <w:color w:val="000000"/>
          <w:szCs w:val="21"/>
        </w:rPr>
        <w:t>“</w:t>
      </w:r>
      <w:r w:rsidRPr="008A3526">
        <w:rPr>
          <w:color w:val="000000"/>
          <w:szCs w:val="21"/>
        </w:rPr>
        <w:t>不可再生</w:t>
      </w:r>
      <w:r w:rsidRPr="008A3526">
        <w:rPr>
          <w:color w:val="000000"/>
          <w:szCs w:val="21"/>
        </w:rPr>
        <w:t>”</w:t>
      </w:r>
      <w:r w:rsidRPr="008A3526">
        <w:rPr>
          <w:color w:val="000000"/>
          <w:szCs w:val="21"/>
        </w:rPr>
        <w:t>）能源。</w:t>
      </w:r>
    </w:p>
    <w:p w:rsidR="00F56E3E" w:rsidRPr="008A3526" w:rsidRDefault="00F56E3E" w:rsidP="00F56E3E">
      <w:pPr>
        <w:adjustRightInd w:val="0"/>
        <w:spacing w:line="360" w:lineRule="auto"/>
        <w:jc w:val="left"/>
        <w:textAlignment w:val="center"/>
        <w:rPr>
          <w:color w:val="FF0000"/>
          <w:szCs w:val="21"/>
        </w:rPr>
      </w:pPr>
      <w:r w:rsidRPr="008A3526">
        <w:rPr>
          <w:color w:val="FF0000"/>
          <w:kern w:val="0"/>
          <w:szCs w:val="21"/>
        </w:rPr>
        <w:t>【答案】（</w:t>
      </w:r>
      <w:r w:rsidRPr="008A3526">
        <w:rPr>
          <w:color w:val="FF0000"/>
          <w:kern w:val="0"/>
          <w:szCs w:val="21"/>
        </w:rPr>
        <w:t>1</w:t>
      </w:r>
      <w:r w:rsidRPr="008A3526">
        <w:rPr>
          <w:color w:val="FF0000"/>
          <w:kern w:val="0"/>
          <w:szCs w:val="21"/>
        </w:rPr>
        <w:t>）聚</w:t>
      </w:r>
      <w:r w:rsidRPr="008A3526">
        <w:rPr>
          <w:color w:val="FF0000"/>
          <w:kern w:val="0"/>
          <w:szCs w:val="21"/>
        </w:rPr>
        <w:t xml:space="preserve">  </w:t>
      </w:r>
      <w:r w:rsidRPr="008A3526">
        <w:rPr>
          <w:color w:val="FF0000"/>
          <w:kern w:val="0"/>
          <w:szCs w:val="21"/>
        </w:rPr>
        <w:t>；（</w:t>
      </w:r>
      <w:r w:rsidRPr="008A3526">
        <w:rPr>
          <w:color w:val="FF0000"/>
          <w:kern w:val="0"/>
          <w:szCs w:val="21"/>
        </w:rPr>
        <w:t>2</w:t>
      </w:r>
      <w:r w:rsidRPr="008A3526">
        <w:rPr>
          <w:color w:val="FF0000"/>
          <w:kern w:val="0"/>
          <w:szCs w:val="21"/>
        </w:rPr>
        <w:t>）</w:t>
      </w:r>
      <w:r w:rsidRPr="008A3526">
        <w:rPr>
          <w:color w:val="FF0000"/>
          <w:kern w:val="0"/>
          <w:szCs w:val="21"/>
        </w:rPr>
        <w:t xml:space="preserve"> </w:t>
      </w:r>
      <w:r w:rsidRPr="008A3526">
        <w:rPr>
          <w:color w:val="FF0000"/>
          <w:kern w:val="0"/>
          <w:szCs w:val="21"/>
        </w:rPr>
        <w:t>不可再生</w:t>
      </w:r>
      <w:r w:rsidRPr="008A3526">
        <w:rPr>
          <w:color w:val="FF0000"/>
          <w:kern w:val="0"/>
          <w:szCs w:val="21"/>
        </w:rPr>
        <w:br/>
      </w:r>
      <w:r w:rsidRPr="008A3526">
        <w:rPr>
          <w:color w:val="FF0000"/>
          <w:kern w:val="0"/>
          <w:szCs w:val="21"/>
        </w:rPr>
        <w:t>【解析】（</w:t>
      </w:r>
      <w:r w:rsidRPr="008A3526">
        <w:rPr>
          <w:color w:val="FF0000"/>
          <w:kern w:val="0"/>
          <w:szCs w:val="21"/>
        </w:rPr>
        <w:t>1</w:t>
      </w:r>
      <w:r w:rsidRPr="008A3526">
        <w:rPr>
          <w:color w:val="FF0000"/>
          <w:kern w:val="0"/>
          <w:szCs w:val="21"/>
        </w:rPr>
        <w:t>）由较轻的原子核聚合成较重的原子核时，会释放出巨大的能量，这是太阳内部每时每刻进行的核聚变反应；</w:t>
      </w:r>
      <w:r w:rsidRPr="008A3526">
        <w:rPr>
          <w:color w:val="FF0000"/>
          <w:kern w:val="0"/>
          <w:szCs w:val="21"/>
        </w:rPr>
        <w:t xml:space="preserve"> </w:t>
      </w:r>
      <w:r w:rsidRPr="008A3526">
        <w:rPr>
          <w:color w:val="FF0000"/>
          <w:kern w:val="0"/>
          <w:szCs w:val="21"/>
        </w:rPr>
        <w:t>（</w:t>
      </w:r>
      <w:r w:rsidRPr="008A3526">
        <w:rPr>
          <w:color w:val="FF0000"/>
          <w:kern w:val="0"/>
          <w:szCs w:val="21"/>
        </w:rPr>
        <w:t>2</w:t>
      </w:r>
      <w:r w:rsidRPr="008A3526">
        <w:rPr>
          <w:color w:val="FF0000"/>
          <w:kern w:val="0"/>
          <w:szCs w:val="21"/>
        </w:rPr>
        <w:t>）煤、石油和天然气属于化石能源，是不可再生能源。</w:t>
      </w:r>
    </w:p>
    <w:p w:rsidR="00F56E3E" w:rsidRPr="008A3526" w:rsidRDefault="00F56E3E" w:rsidP="00F56E3E">
      <w:pPr>
        <w:pStyle w:val="a9"/>
        <w:tabs>
          <w:tab w:val="left" w:pos="4320"/>
        </w:tabs>
        <w:adjustRightInd w:val="0"/>
        <w:spacing w:line="360" w:lineRule="auto"/>
        <w:jc w:val="left"/>
        <w:rPr>
          <w:rFonts w:ascii="Times New Roman" w:hAnsi="Times New Roman" w:cs="Times New Roman"/>
          <w:color w:val="000000"/>
        </w:rPr>
      </w:pPr>
      <w:r>
        <w:rPr>
          <w:rFonts w:ascii="Times New Roman" w:hAnsi="Times New Roman" w:cs="Times New Roman"/>
          <w:noProof/>
          <w:color w:val="000000"/>
          <w:kern w:val="0"/>
        </w:rPr>
        <w:drawing>
          <wp:inline distT="0" distB="0" distL="0" distR="0">
            <wp:extent cx="523875" cy="2190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8A3526">
        <w:rPr>
          <w:rFonts w:ascii="Times New Roman" w:hAnsi="Times New Roman" w:cs="Times New Roman"/>
          <w:color w:val="000000"/>
          <w:kern w:val="0"/>
        </w:rPr>
        <w:t>1.</w:t>
      </w:r>
      <w:r w:rsidRPr="008A3526">
        <w:rPr>
          <w:rFonts w:ascii="Times New Roman" w:hAnsi="Times New Roman" w:cs="Times New Roman"/>
          <w:color w:val="000000"/>
        </w:rPr>
        <w:t>裂变：物理中把重核分裂成质量较小的核，并释放出能量的反应称为裂变</w:t>
      </w:r>
      <w:r w:rsidRPr="008A3526">
        <w:rPr>
          <w:rFonts w:ascii="Times New Roman" w:hAnsi="Times New Roman" w:cs="Times New Roman"/>
          <w:color w:val="000000"/>
        </w:rPr>
        <w:t xml:space="preserve"> .</w:t>
      </w:r>
      <w:r w:rsidRPr="008A3526">
        <w:rPr>
          <w:rFonts w:ascii="Times New Roman" w:hAnsi="Times New Roman" w:cs="Times New Roman"/>
          <w:color w:val="000000"/>
        </w:rPr>
        <w:t>通过控制链式反应的速度，使核能缓慢平稳的释放出来，就可以和平地使用核能了．核反应堆就是基于这样的目的建造出来的．</w:t>
      </w:r>
    </w:p>
    <w:p w:rsidR="00F56E3E" w:rsidRPr="008A3526" w:rsidRDefault="00F56E3E" w:rsidP="00F56E3E">
      <w:pPr>
        <w:adjustRightInd w:val="0"/>
        <w:spacing w:line="360" w:lineRule="auto"/>
        <w:jc w:val="left"/>
        <w:rPr>
          <w:szCs w:val="21"/>
        </w:rPr>
      </w:pPr>
      <w:r w:rsidRPr="008A3526">
        <w:rPr>
          <w:color w:val="000000"/>
          <w:szCs w:val="21"/>
        </w:rPr>
        <w:t>2.</w:t>
      </w:r>
      <w:r w:rsidRPr="008A3526">
        <w:rPr>
          <w:color w:val="000000"/>
          <w:szCs w:val="21"/>
        </w:rPr>
        <w:t>质量较小的原子核聚合成质量较大的原子核就是聚变</w:t>
      </w:r>
      <w:r w:rsidRPr="008A3526">
        <w:rPr>
          <w:color w:val="000000"/>
          <w:szCs w:val="21"/>
        </w:rPr>
        <w:t>,</w:t>
      </w:r>
      <w:r w:rsidRPr="008A3526">
        <w:rPr>
          <w:color w:val="000000"/>
          <w:szCs w:val="21"/>
        </w:rPr>
        <w:t>也会释放大量的能量</w:t>
      </w:r>
      <w:r w:rsidRPr="008A3526">
        <w:rPr>
          <w:color w:val="000000"/>
          <w:szCs w:val="21"/>
        </w:rPr>
        <w:t>.</w:t>
      </w:r>
      <w:r w:rsidRPr="008A3526">
        <w:rPr>
          <w:color w:val="000000"/>
          <w:szCs w:val="21"/>
        </w:rPr>
        <w:t>但目前为止，聚变还不能实现可控，所以还不能和平利用核聚变产生的能量，一旦实现可控核聚变，就能解决能源危机问题。</w:t>
      </w:r>
    </w:p>
    <w:p w:rsidR="00723B03" w:rsidRPr="00F56E3E" w:rsidRDefault="00723B03"/>
    <w:sectPr w:rsidR="00723B03" w:rsidRPr="00F56E3E">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A87" w:rsidRDefault="003F7A87" w:rsidP="00761777">
      <w:r>
        <w:separator/>
      </w:r>
    </w:p>
  </w:endnote>
  <w:endnote w:type="continuationSeparator" w:id="0">
    <w:p w:rsidR="003F7A87" w:rsidRDefault="003F7A87"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A87" w:rsidRDefault="003F7A87" w:rsidP="00761777">
      <w:r>
        <w:separator/>
      </w:r>
    </w:p>
  </w:footnote>
  <w:footnote w:type="continuationSeparator" w:id="0">
    <w:p w:rsidR="003F7A87" w:rsidRDefault="003F7A87"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3F7A87"/>
    <w:rsid w:val="00723B03"/>
    <w:rsid w:val="00761777"/>
    <w:rsid w:val="009533F1"/>
    <w:rsid w:val="00AE499B"/>
    <w:rsid w:val="00F56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296</Words>
  <Characters>1693</Characters>
  <Application>Microsoft Office Word</Application>
  <DocSecurity>0</DocSecurity>
  <Lines>14</Lines>
  <Paragraphs>3</Paragraphs>
  <ScaleCrop>false</ScaleCrop>
  <Company>China</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2020-03-28T08:34:00Z</dcterms:created>
  <dcterms:modified xsi:type="dcterms:W3CDTF">2020-03-28T08:34:00Z</dcterms:modified>
</cp:coreProperties>
</file>